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4119AC" w14:textId="77777777" w:rsidR="00DB6C0A" w:rsidRDefault="00DB6C0A" w:rsidP="009E3DC4">
      <w:pPr>
        <w:spacing w:line="360" w:lineRule="auto"/>
        <w:jc w:val="center"/>
        <w:rPr>
          <w:rFonts w:ascii="Verdana" w:hAnsi="Verdana"/>
          <w:color w:val="808080" w:themeColor="background1" w:themeShade="80"/>
          <w:sz w:val="40"/>
          <w:szCs w:val="40"/>
        </w:rPr>
      </w:pPr>
    </w:p>
    <w:p w14:paraId="20828C1D" w14:textId="77777777" w:rsidR="0082469D" w:rsidRDefault="0082469D" w:rsidP="0082469D">
      <w:pPr>
        <w:spacing w:line="360" w:lineRule="auto"/>
        <w:rPr>
          <w:rFonts w:ascii="Century Gothic" w:hAnsi="Century Gothic"/>
          <w:sz w:val="16"/>
          <w:szCs w:val="16"/>
        </w:rPr>
      </w:pPr>
    </w:p>
    <w:p w14:paraId="4B4609F4" w14:textId="77777777" w:rsidR="00025C05" w:rsidRPr="00025C05" w:rsidRDefault="00025C05" w:rsidP="0082469D">
      <w:pPr>
        <w:spacing w:line="360" w:lineRule="auto"/>
        <w:rPr>
          <w:rFonts w:ascii="Century Gothic" w:hAnsi="Century Gothic"/>
          <w:sz w:val="16"/>
          <w:szCs w:val="16"/>
        </w:rPr>
      </w:pPr>
    </w:p>
    <w:p w14:paraId="53B47590" w14:textId="77777777" w:rsidR="00E37296" w:rsidRDefault="00E37296" w:rsidP="007F37BB">
      <w:pPr>
        <w:autoSpaceDE w:val="0"/>
        <w:autoSpaceDN w:val="0"/>
        <w:adjustRightInd w:val="0"/>
        <w:spacing w:after="0"/>
        <w:jc w:val="center"/>
        <w:rPr>
          <w:rFonts w:ascii="Century Gothic" w:hAnsi="Century Gothic" w:cs="Arial"/>
          <w:b/>
          <w:bCs/>
          <w:sz w:val="44"/>
          <w:szCs w:val="52"/>
        </w:rPr>
      </w:pPr>
    </w:p>
    <w:p w14:paraId="4D0EEB41" w14:textId="77777777" w:rsidR="00E37296" w:rsidRDefault="00E37296" w:rsidP="007F37BB">
      <w:pPr>
        <w:autoSpaceDE w:val="0"/>
        <w:autoSpaceDN w:val="0"/>
        <w:adjustRightInd w:val="0"/>
        <w:spacing w:after="0"/>
        <w:jc w:val="center"/>
        <w:rPr>
          <w:rFonts w:ascii="Century Gothic" w:hAnsi="Century Gothic" w:cs="Arial"/>
          <w:b/>
          <w:bCs/>
          <w:sz w:val="44"/>
          <w:szCs w:val="52"/>
        </w:rPr>
      </w:pPr>
    </w:p>
    <w:p w14:paraId="50640390" w14:textId="77777777" w:rsidR="00E37296" w:rsidRDefault="00E37296" w:rsidP="00E6391E">
      <w:pPr>
        <w:autoSpaceDE w:val="0"/>
        <w:autoSpaceDN w:val="0"/>
        <w:adjustRightInd w:val="0"/>
        <w:spacing w:after="0"/>
        <w:rPr>
          <w:rFonts w:ascii="Century Gothic" w:hAnsi="Century Gothic" w:cs="Arial"/>
          <w:b/>
          <w:bCs/>
          <w:sz w:val="44"/>
          <w:szCs w:val="52"/>
        </w:rPr>
      </w:pPr>
    </w:p>
    <w:p w14:paraId="27E99B2F" w14:textId="77777777" w:rsidR="00E37296" w:rsidRDefault="00E37296" w:rsidP="007F37BB">
      <w:pPr>
        <w:autoSpaceDE w:val="0"/>
        <w:autoSpaceDN w:val="0"/>
        <w:adjustRightInd w:val="0"/>
        <w:spacing w:after="0"/>
        <w:jc w:val="center"/>
        <w:rPr>
          <w:rFonts w:ascii="Century Gothic" w:hAnsi="Century Gothic" w:cs="Arial"/>
          <w:b/>
          <w:bCs/>
          <w:sz w:val="44"/>
          <w:szCs w:val="52"/>
        </w:rPr>
      </w:pPr>
    </w:p>
    <w:p w14:paraId="58F8B22D" w14:textId="4167B384" w:rsidR="007F37BB" w:rsidRPr="00F22F05" w:rsidRDefault="004F5BC5" w:rsidP="007F37BB">
      <w:pPr>
        <w:autoSpaceDE w:val="0"/>
        <w:autoSpaceDN w:val="0"/>
        <w:adjustRightInd w:val="0"/>
        <w:spacing w:after="0"/>
        <w:jc w:val="center"/>
        <w:rPr>
          <w:rFonts w:ascii="Century Gothic" w:hAnsi="Century Gothic" w:cs="Arial"/>
          <w:b/>
          <w:bCs/>
          <w:sz w:val="56"/>
        </w:rPr>
      </w:pPr>
      <w:r w:rsidRPr="00F22F05">
        <w:rPr>
          <w:rFonts w:ascii="Century Gothic" w:hAnsi="Century Gothic" w:cs="Arial"/>
          <w:b/>
          <w:bCs/>
          <w:sz w:val="56"/>
        </w:rPr>
        <w:t>HALE TENGER</w:t>
      </w:r>
    </w:p>
    <w:p w14:paraId="27420D95" w14:textId="29702FC9" w:rsidR="004F5BC5" w:rsidRPr="00E6391E" w:rsidRDefault="00E6391E" w:rsidP="007F37BB">
      <w:pPr>
        <w:autoSpaceDE w:val="0"/>
        <w:autoSpaceDN w:val="0"/>
        <w:adjustRightInd w:val="0"/>
        <w:spacing w:after="0"/>
        <w:jc w:val="center"/>
        <w:rPr>
          <w:rFonts w:ascii="Century Gothic" w:hAnsi="Century Gothic" w:cs="Arial"/>
          <w:bCs/>
          <w:i/>
          <w:sz w:val="48"/>
        </w:rPr>
      </w:pPr>
      <w:r w:rsidRPr="00E6391E">
        <w:rPr>
          <w:rFonts w:ascii="Century Gothic" w:hAnsi="Century Gothic" w:cs="Arial"/>
          <w:bCs/>
          <w:i/>
          <w:sz w:val="48"/>
        </w:rPr>
        <w:t>BEIRUT</w:t>
      </w:r>
    </w:p>
    <w:p w14:paraId="7B99BB54" w14:textId="77777777" w:rsidR="009E3DC4" w:rsidRPr="00F22F05" w:rsidRDefault="009E3DC4" w:rsidP="009A0E9D">
      <w:pPr>
        <w:autoSpaceDE w:val="0"/>
        <w:autoSpaceDN w:val="0"/>
        <w:adjustRightInd w:val="0"/>
        <w:spacing w:after="0"/>
        <w:rPr>
          <w:rFonts w:ascii="Century Gothic" w:hAnsi="Century Gothic" w:cs="Helvetica"/>
        </w:rPr>
      </w:pPr>
    </w:p>
    <w:p w14:paraId="53B48EC9" w14:textId="77777777" w:rsidR="009E3DC4" w:rsidRPr="00F22F05" w:rsidRDefault="009E3DC4" w:rsidP="009A0E9D">
      <w:pPr>
        <w:autoSpaceDE w:val="0"/>
        <w:autoSpaceDN w:val="0"/>
        <w:adjustRightInd w:val="0"/>
        <w:spacing w:after="0"/>
        <w:jc w:val="center"/>
        <w:rPr>
          <w:rFonts w:ascii="Century Gothic" w:hAnsi="Century Gothic" w:cs="Arial"/>
        </w:rPr>
      </w:pPr>
    </w:p>
    <w:p w14:paraId="683B9FC3" w14:textId="77777777" w:rsidR="00D609D1" w:rsidRPr="00D609D1" w:rsidRDefault="00D609D1" w:rsidP="00D609D1">
      <w:pPr>
        <w:autoSpaceDE w:val="0"/>
        <w:autoSpaceDN w:val="0"/>
        <w:adjustRightInd w:val="0"/>
        <w:spacing w:after="0"/>
        <w:jc w:val="center"/>
        <w:rPr>
          <w:rFonts w:ascii="Century Gothic" w:hAnsi="Century Gothic" w:cs="Arial"/>
        </w:rPr>
      </w:pPr>
      <w:r w:rsidRPr="00D609D1">
        <w:rPr>
          <w:rFonts w:ascii="Century Gothic" w:hAnsi="Century Gothic" w:cs="Arial"/>
        </w:rPr>
        <w:t>Anteprima per la stampa: mercoledì 13 giugno ore 11</w:t>
      </w:r>
    </w:p>
    <w:p w14:paraId="526CF812" w14:textId="77777777" w:rsidR="00D609D1" w:rsidRPr="00D609D1" w:rsidRDefault="00D609D1" w:rsidP="00D609D1">
      <w:pPr>
        <w:autoSpaceDE w:val="0"/>
        <w:autoSpaceDN w:val="0"/>
        <w:adjustRightInd w:val="0"/>
        <w:spacing w:after="0"/>
        <w:jc w:val="center"/>
        <w:rPr>
          <w:rFonts w:ascii="Century Gothic" w:hAnsi="Century Gothic" w:cs="Arial"/>
        </w:rPr>
      </w:pPr>
      <w:r w:rsidRPr="00D609D1">
        <w:rPr>
          <w:rFonts w:ascii="Century Gothic" w:hAnsi="Century Gothic" w:cs="Arial"/>
        </w:rPr>
        <w:t>Inaugurazione:  giovedì 14 giugno ore 19</w:t>
      </w:r>
    </w:p>
    <w:p w14:paraId="50D685DE" w14:textId="36BF0648" w:rsidR="009E3DC4" w:rsidRPr="00F22F05" w:rsidRDefault="007F37BB" w:rsidP="00ED2760">
      <w:pPr>
        <w:autoSpaceDE w:val="0"/>
        <w:autoSpaceDN w:val="0"/>
        <w:adjustRightInd w:val="0"/>
        <w:spacing w:after="0"/>
        <w:jc w:val="center"/>
        <w:rPr>
          <w:rFonts w:ascii="Century Gothic" w:hAnsi="Century Gothic" w:cs="Arial"/>
          <w:i/>
        </w:rPr>
      </w:pPr>
      <w:r w:rsidRPr="00F22F05">
        <w:rPr>
          <w:rFonts w:ascii="Century Gothic" w:hAnsi="Century Gothic" w:cs="Arial"/>
          <w:i/>
        </w:rPr>
        <w:t xml:space="preserve">Fino al </w:t>
      </w:r>
      <w:r w:rsidR="004F5BC5" w:rsidRPr="00F22F05">
        <w:rPr>
          <w:rFonts w:ascii="Century Gothic" w:hAnsi="Century Gothic" w:cs="Arial"/>
          <w:i/>
        </w:rPr>
        <w:t>1° settembre</w:t>
      </w:r>
      <w:r w:rsidRPr="00F22F05">
        <w:rPr>
          <w:rFonts w:ascii="Century Gothic" w:hAnsi="Century Gothic" w:cs="Arial"/>
          <w:i/>
        </w:rPr>
        <w:t xml:space="preserve"> 2018</w:t>
      </w:r>
    </w:p>
    <w:p w14:paraId="50DA6F1D" w14:textId="77777777" w:rsidR="009E3DC4" w:rsidRPr="00F22F05" w:rsidRDefault="007F37BB" w:rsidP="009A0E9D">
      <w:pPr>
        <w:autoSpaceDE w:val="0"/>
        <w:autoSpaceDN w:val="0"/>
        <w:adjustRightInd w:val="0"/>
        <w:spacing w:after="0"/>
        <w:jc w:val="center"/>
        <w:rPr>
          <w:rFonts w:ascii="Century Gothic" w:hAnsi="Century Gothic" w:cs="Arial"/>
        </w:rPr>
      </w:pPr>
      <w:r w:rsidRPr="00F22F05">
        <w:rPr>
          <w:rFonts w:ascii="Century Gothic" w:hAnsi="Century Gothic" w:cs="Arial"/>
        </w:rPr>
        <w:t>Dal martedì al sabato, dalle 16 alle 20</w:t>
      </w:r>
    </w:p>
    <w:p w14:paraId="66E580BA" w14:textId="77777777" w:rsidR="00ED2760" w:rsidRPr="00F22F05" w:rsidRDefault="00ED2760" w:rsidP="009E3DC4">
      <w:pPr>
        <w:autoSpaceDE w:val="0"/>
        <w:autoSpaceDN w:val="0"/>
        <w:adjustRightInd w:val="0"/>
        <w:spacing w:after="0" w:line="360" w:lineRule="auto"/>
        <w:jc w:val="center"/>
        <w:rPr>
          <w:rFonts w:ascii="Century Gothic" w:hAnsi="Century Gothic" w:cs="Arial"/>
        </w:rPr>
      </w:pPr>
    </w:p>
    <w:p w14:paraId="0D884D92" w14:textId="77777777" w:rsidR="00ED2760" w:rsidRPr="00F22F05" w:rsidRDefault="00ED2760" w:rsidP="009E3DC4">
      <w:pPr>
        <w:autoSpaceDE w:val="0"/>
        <w:autoSpaceDN w:val="0"/>
        <w:adjustRightInd w:val="0"/>
        <w:spacing w:after="0" w:line="360" w:lineRule="auto"/>
        <w:jc w:val="center"/>
        <w:rPr>
          <w:rFonts w:ascii="Century Gothic" w:hAnsi="Century Gothic" w:cs="Arial"/>
        </w:rPr>
      </w:pPr>
    </w:p>
    <w:p w14:paraId="41148007" w14:textId="77777777" w:rsidR="00ED2760" w:rsidRPr="00F22F05" w:rsidRDefault="00ED2760" w:rsidP="009E3DC4">
      <w:pPr>
        <w:autoSpaceDE w:val="0"/>
        <w:autoSpaceDN w:val="0"/>
        <w:adjustRightInd w:val="0"/>
        <w:spacing w:after="0" w:line="360" w:lineRule="auto"/>
        <w:jc w:val="center"/>
        <w:rPr>
          <w:rFonts w:ascii="Century Gothic" w:hAnsi="Century Gothic" w:cs="Arial"/>
        </w:rPr>
      </w:pPr>
    </w:p>
    <w:p w14:paraId="4A8069E7" w14:textId="77777777" w:rsidR="00ED2760" w:rsidRPr="00F22F05" w:rsidRDefault="00ED2760" w:rsidP="009E3DC4">
      <w:pPr>
        <w:autoSpaceDE w:val="0"/>
        <w:autoSpaceDN w:val="0"/>
        <w:adjustRightInd w:val="0"/>
        <w:spacing w:after="0" w:line="360" w:lineRule="auto"/>
        <w:jc w:val="center"/>
        <w:rPr>
          <w:rFonts w:ascii="Century Gothic" w:hAnsi="Century Gothic" w:cs="Arial"/>
        </w:rPr>
      </w:pPr>
    </w:p>
    <w:p w14:paraId="3B6BA932" w14:textId="77777777" w:rsidR="006D31AE" w:rsidRPr="00F22F05" w:rsidRDefault="006D31AE" w:rsidP="009E3DC4">
      <w:pPr>
        <w:autoSpaceDE w:val="0"/>
        <w:autoSpaceDN w:val="0"/>
        <w:adjustRightInd w:val="0"/>
        <w:spacing w:after="0" w:line="360" w:lineRule="auto"/>
        <w:jc w:val="center"/>
        <w:rPr>
          <w:rFonts w:ascii="Century Gothic" w:hAnsi="Century Gothic" w:cs="Arial"/>
        </w:rPr>
      </w:pPr>
    </w:p>
    <w:p w14:paraId="2C46BAAF" w14:textId="77777777" w:rsidR="00BB36A8" w:rsidRPr="00F22F05" w:rsidRDefault="00BB36A8" w:rsidP="009E3DC4">
      <w:pPr>
        <w:autoSpaceDE w:val="0"/>
        <w:autoSpaceDN w:val="0"/>
        <w:adjustRightInd w:val="0"/>
        <w:spacing w:after="0" w:line="360" w:lineRule="auto"/>
        <w:jc w:val="center"/>
        <w:rPr>
          <w:rFonts w:ascii="Century Gothic" w:hAnsi="Century Gothic" w:cs="Arial"/>
        </w:rPr>
      </w:pPr>
    </w:p>
    <w:p w14:paraId="3074850C" w14:textId="77777777" w:rsidR="00BB36A8" w:rsidRPr="00F22F05" w:rsidRDefault="00BB36A8" w:rsidP="009E3DC4">
      <w:pPr>
        <w:autoSpaceDE w:val="0"/>
        <w:autoSpaceDN w:val="0"/>
        <w:adjustRightInd w:val="0"/>
        <w:spacing w:after="0" w:line="360" w:lineRule="auto"/>
        <w:jc w:val="center"/>
        <w:rPr>
          <w:rFonts w:ascii="Century Gothic" w:hAnsi="Century Gothic" w:cs="Arial"/>
        </w:rPr>
      </w:pPr>
    </w:p>
    <w:p w14:paraId="70C0FCD2" w14:textId="77777777" w:rsidR="004F5BC5" w:rsidRPr="00F22F05" w:rsidRDefault="004F5BC5" w:rsidP="009E3DC4">
      <w:pPr>
        <w:autoSpaceDE w:val="0"/>
        <w:autoSpaceDN w:val="0"/>
        <w:adjustRightInd w:val="0"/>
        <w:spacing w:after="0" w:line="360" w:lineRule="auto"/>
        <w:jc w:val="center"/>
        <w:rPr>
          <w:rFonts w:ascii="Century Gothic" w:hAnsi="Century Gothic" w:cs="Arial"/>
        </w:rPr>
      </w:pPr>
    </w:p>
    <w:p w14:paraId="171CA4CE" w14:textId="77777777" w:rsidR="004F5BC5" w:rsidRPr="00F22F05" w:rsidRDefault="004F5BC5" w:rsidP="00F22F05">
      <w:pPr>
        <w:autoSpaceDE w:val="0"/>
        <w:autoSpaceDN w:val="0"/>
        <w:adjustRightInd w:val="0"/>
        <w:spacing w:after="0" w:line="360" w:lineRule="auto"/>
        <w:rPr>
          <w:rFonts w:ascii="Century Gothic" w:hAnsi="Century Gothic" w:cs="Arial"/>
        </w:rPr>
      </w:pPr>
    </w:p>
    <w:p w14:paraId="0120DD0D" w14:textId="77777777" w:rsidR="00BB36A8" w:rsidRPr="00F22F05" w:rsidRDefault="00BB36A8" w:rsidP="00935E58">
      <w:pPr>
        <w:autoSpaceDE w:val="0"/>
        <w:autoSpaceDN w:val="0"/>
        <w:adjustRightInd w:val="0"/>
        <w:spacing w:after="0" w:line="360" w:lineRule="auto"/>
        <w:rPr>
          <w:rFonts w:ascii="Century Gothic" w:hAnsi="Century Gothic" w:cs="Arial"/>
        </w:rPr>
      </w:pPr>
    </w:p>
    <w:p w14:paraId="6BE0FEBD" w14:textId="77777777" w:rsidR="002C6420" w:rsidRDefault="002C6420" w:rsidP="009E3DC4">
      <w:pPr>
        <w:autoSpaceDE w:val="0"/>
        <w:autoSpaceDN w:val="0"/>
        <w:adjustRightInd w:val="0"/>
        <w:spacing w:after="0" w:line="360" w:lineRule="auto"/>
        <w:jc w:val="center"/>
        <w:rPr>
          <w:rFonts w:ascii="Century Gothic" w:hAnsi="Century Gothic" w:cs="Arial"/>
        </w:rPr>
      </w:pPr>
    </w:p>
    <w:p w14:paraId="5CB10B77" w14:textId="77777777" w:rsidR="002C6420" w:rsidRPr="00F22F05" w:rsidRDefault="002C6420" w:rsidP="009E3DC4">
      <w:pPr>
        <w:autoSpaceDE w:val="0"/>
        <w:autoSpaceDN w:val="0"/>
        <w:adjustRightInd w:val="0"/>
        <w:spacing w:after="0" w:line="360" w:lineRule="auto"/>
        <w:jc w:val="center"/>
        <w:rPr>
          <w:rFonts w:ascii="Century Gothic" w:hAnsi="Century Gothic" w:cs="Arial"/>
        </w:rPr>
      </w:pPr>
    </w:p>
    <w:p w14:paraId="2745EF14" w14:textId="77777777" w:rsidR="006D31AE" w:rsidRPr="00F22F05" w:rsidRDefault="006D31AE" w:rsidP="002C6420">
      <w:pPr>
        <w:autoSpaceDE w:val="0"/>
        <w:autoSpaceDN w:val="0"/>
        <w:adjustRightInd w:val="0"/>
        <w:spacing w:after="0" w:line="360" w:lineRule="auto"/>
        <w:jc w:val="center"/>
        <w:rPr>
          <w:rFonts w:ascii="Century Gothic" w:hAnsi="Century Gothic" w:cs="Arial"/>
        </w:rPr>
      </w:pPr>
    </w:p>
    <w:p w14:paraId="40F19C4C" w14:textId="77777777" w:rsidR="009E3DC4" w:rsidRPr="00F22F05" w:rsidRDefault="009E3DC4" w:rsidP="002C6420">
      <w:pPr>
        <w:autoSpaceDE w:val="0"/>
        <w:autoSpaceDN w:val="0"/>
        <w:adjustRightInd w:val="0"/>
        <w:spacing w:after="0"/>
        <w:jc w:val="center"/>
        <w:rPr>
          <w:rFonts w:ascii="Century Gothic" w:hAnsi="Century Gothic" w:cs="Arial"/>
        </w:rPr>
      </w:pPr>
      <w:r w:rsidRPr="00F22F05">
        <w:rPr>
          <w:rFonts w:ascii="Century Gothic" w:hAnsi="Century Gothic" w:cs="Arial"/>
        </w:rPr>
        <w:t>RIZZUTOGALLERY</w:t>
      </w:r>
    </w:p>
    <w:p w14:paraId="1005D4C5" w14:textId="77777777" w:rsidR="00E13DB4" w:rsidRPr="00F22F05" w:rsidRDefault="00E13DB4" w:rsidP="002C6420">
      <w:pPr>
        <w:autoSpaceDE w:val="0"/>
        <w:autoSpaceDN w:val="0"/>
        <w:adjustRightInd w:val="0"/>
        <w:spacing w:after="0"/>
        <w:jc w:val="center"/>
        <w:rPr>
          <w:rFonts w:ascii="Century Gothic" w:hAnsi="Century Gothic" w:cs="Arial"/>
        </w:rPr>
      </w:pPr>
      <w:r w:rsidRPr="00F22F05">
        <w:rPr>
          <w:rFonts w:ascii="Century Gothic" w:hAnsi="Century Gothic" w:cs="Arial"/>
        </w:rPr>
        <w:t xml:space="preserve">Palermo </w:t>
      </w:r>
    </w:p>
    <w:p w14:paraId="4AC05625" w14:textId="77777777" w:rsidR="00E13DB4" w:rsidRPr="00F22F05" w:rsidRDefault="00E13DB4" w:rsidP="002C6420">
      <w:pPr>
        <w:spacing w:after="0"/>
        <w:jc w:val="center"/>
        <w:rPr>
          <w:rFonts w:ascii="Century Gothic" w:hAnsi="Century Gothic" w:cs="Arial"/>
        </w:rPr>
      </w:pPr>
      <w:r w:rsidRPr="00F22F05">
        <w:rPr>
          <w:rFonts w:ascii="Century Gothic" w:hAnsi="Century Gothic" w:cs="Arial"/>
        </w:rPr>
        <w:t xml:space="preserve">via Maletto, 5 | via Merlo, 36/40 </w:t>
      </w:r>
    </w:p>
    <w:p w14:paraId="4FB59558" w14:textId="77777777" w:rsidR="00025C05" w:rsidRDefault="00025C05" w:rsidP="007C1E35">
      <w:pPr>
        <w:spacing w:after="0"/>
        <w:jc w:val="both"/>
        <w:rPr>
          <w:rFonts w:asciiTheme="majorHAnsi" w:hAnsiTheme="majorHAnsi" w:cstheme="minorHAnsi"/>
          <w:b/>
        </w:rPr>
      </w:pPr>
    </w:p>
    <w:p w14:paraId="44E9F99E" w14:textId="1C3D2A8E" w:rsidR="00E37296" w:rsidRPr="0002581D" w:rsidRDefault="00E37296" w:rsidP="00E37296">
      <w:pPr>
        <w:autoSpaceDE w:val="0"/>
        <w:autoSpaceDN w:val="0"/>
        <w:adjustRightInd w:val="0"/>
        <w:spacing w:after="0"/>
        <w:jc w:val="both"/>
        <w:rPr>
          <w:rFonts w:ascii="Arial" w:hAnsi="Arial" w:cs="Arial"/>
          <w:b/>
          <w:sz w:val="20"/>
        </w:rPr>
      </w:pPr>
      <w:r w:rsidRPr="0002581D">
        <w:rPr>
          <w:rFonts w:ascii="Arial" w:hAnsi="Arial" w:cs="Arial"/>
          <w:b/>
          <w:sz w:val="20"/>
        </w:rPr>
        <w:lastRenderedPageBreak/>
        <w:t>RizzutoGallery</w:t>
      </w:r>
      <w:r w:rsidRPr="0002581D">
        <w:rPr>
          <w:rFonts w:ascii="Arial" w:hAnsi="Arial" w:cs="Arial"/>
          <w:sz w:val="20"/>
        </w:rPr>
        <w:t xml:space="preserve"> è lieta di presentare </w:t>
      </w:r>
      <w:r w:rsidR="00203E5B" w:rsidRPr="00203E5B">
        <w:rPr>
          <w:rFonts w:ascii="Arial" w:hAnsi="Arial" w:cs="Arial"/>
          <w:b/>
          <w:sz w:val="20"/>
        </w:rPr>
        <w:t>Beirut</w:t>
      </w:r>
      <w:r w:rsidR="00203E5B">
        <w:rPr>
          <w:rFonts w:ascii="Arial" w:hAnsi="Arial" w:cs="Arial"/>
          <w:sz w:val="20"/>
        </w:rPr>
        <w:t xml:space="preserve"> </w:t>
      </w:r>
      <w:r w:rsidRPr="0002581D">
        <w:rPr>
          <w:rFonts w:ascii="Arial" w:hAnsi="Arial" w:cs="Arial"/>
          <w:sz w:val="20"/>
        </w:rPr>
        <w:t xml:space="preserve">mostra personale di </w:t>
      </w:r>
      <w:proofErr w:type="spellStart"/>
      <w:r w:rsidRPr="0002581D">
        <w:rPr>
          <w:rFonts w:ascii="Arial" w:hAnsi="Arial" w:cs="Arial"/>
          <w:b/>
          <w:sz w:val="20"/>
        </w:rPr>
        <w:t>Hale</w:t>
      </w:r>
      <w:proofErr w:type="spellEnd"/>
      <w:r w:rsidRPr="0002581D">
        <w:rPr>
          <w:rFonts w:ascii="Arial" w:hAnsi="Arial" w:cs="Arial"/>
          <w:b/>
          <w:sz w:val="20"/>
        </w:rPr>
        <w:t xml:space="preserve"> </w:t>
      </w:r>
      <w:proofErr w:type="spellStart"/>
      <w:r w:rsidRPr="0002581D">
        <w:rPr>
          <w:rFonts w:ascii="Arial" w:hAnsi="Arial" w:cs="Arial"/>
          <w:b/>
          <w:sz w:val="20"/>
        </w:rPr>
        <w:t>Tenger</w:t>
      </w:r>
      <w:proofErr w:type="spellEnd"/>
      <w:r w:rsidRPr="0002581D">
        <w:rPr>
          <w:rFonts w:ascii="Arial" w:hAnsi="Arial" w:cs="Arial"/>
          <w:b/>
          <w:sz w:val="20"/>
        </w:rPr>
        <w:t xml:space="preserve"> </w:t>
      </w:r>
      <w:r w:rsidR="00670CFC">
        <w:rPr>
          <w:rFonts w:ascii="Arial" w:hAnsi="Arial" w:cs="Arial"/>
          <w:sz w:val="20"/>
        </w:rPr>
        <w:t>(Smirne, Turchia, 1960).  A</w:t>
      </w:r>
      <w:r w:rsidRPr="0002581D">
        <w:rPr>
          <w:rFonts w:ascii="Arial" w:hAnsi="Arial" w:cs="Arial"/>
          <w:sz w:val="20"/>
        </w:rPr>
        <w:t>rtista di fama internazionale</w:t>
      </w:r>
      <w:r w:rsidR="00670CFC">
        <w:rPr>
          <w:rFonts w:ascii="Arial" w:hAnsi="Arial" w:cs="Arial"/>
          <w:sz w:val="20"/>
        </w:rPr>
        <w:t>,</w:t>
      </w:r>
      <w:r w:rsidRPr="0002581D">
        <w:rPr>
          <w:rFonts w:ascii="Arial" w:hAnsi="Arial" w:cs="Arial"/>
          <w:sz w:val="20"/>
        </w:rPr>
        <w:t xml:space="preserve"> </w:t>
      </w:r>
      <w:proofErr w:type="spellStart"/>
      <w:r w:rsidR="00670CFC">
        <w:rPr>
          <w:rFonts w:ascii="Arial" w:hAnsi="Arial" w:cs="Arial"/>
          <w:sz w:val="20"/>
        </w:rPr>
        <w:t>Tenger</w:t>
      </w:r>
      <w:proofErr w:type="spellEnd"/>
      <w:r w:rsidRPr="0002581D">
        <w:rPr>
          <w:rFonts w:ascii="Arial" w:hAnsi="Arial" w:cs="Arial"/>
          <w:sz w:val="20"/>
        </w:rPr>
        <w:t xml:space="preserve"> ha esposto in alcuni dei più important</w:t>
      </w:r>
      <w:r w:rsidR="00670CFC">
        <w:rPr>
          <w:rFonts w:ascii="Arial" w:hAnsi="Arial" w:cs="Arial"/>
          <w:sz w:val="20"/>
        </w:rPr>
        <w:t>i Musei e Istituzioni del mondo e -</w:t>
      </w:r>
      <w:r w:rsidR="00A72FF2">
        <w:rPr>
          <w:rFonts w:ascii="Arial" w:hAnsi="Arial" w:cs="Arial"/>
          <w:sz w:val="20"/>
        </w:rPr>
        <w:t xml:space="preserve"> ad eccezione</w:t>
      </w:r>
      <w:r w:rsidRPr="0002581D">
        <w:rPr>
          <w:rFonts w:ascii="Arial" w:hAnsi="Arial" w:cs="Arial"/>
          <w:sz w:val="20"/>
        </w:rPr>
        <w:t xml:space="preserve"> </w:t>
      </w:r>
      <w:r w:rsidR="00A72FF2">
        <w:rPr>
          <w:rFonts w:ascii="Arial" w:hAnsi="Arial" w:cs="Arial"/>
          <w:sz w:val="20"/>
        </w:rPr>
        <w:t>del</w:t>
      </w:r>
      <w:r w:rsidRPr="0002581D">
        <w:rPr>
          <w:rFonts w:ascii="Arial" w:hAnsi="Arial" w:cs="Arial"/>
          <w:sz w:val="20"/>
        </w:rPr>
        <w:t>la sua partecipazione alla Biennal</w:t>
      </w:r>
      <w:r w:rsidR="00670CFC">
        <w:rPr>
          <w:rFonts w:ascii="Arial" w:hAnsi="Arial" w:cs="Arial"/>
          <w:sz w:val="20"/>
        </w:rPr>
        <w:t xml:space="preserve">e di Venezia dello scorso anno - </w:t>
      </w:r>
      <w:r w:rsidRPr="0002581D">
        <w:rPr>
          <w:rFonts w:ascii="Arial" w:hAnsi="Arial" w:cs="Arial"/>
          <w:sz w:val="20"/>
        </w:rPr>
        <w:t xml:space="preserve">è la prima volta che il suo lavoro viene mostrato in Italia. </w:t>
      </w:r>
    </w:p>
    <w:p w14:paraId="54D6771C" w14:textId="6863B8FD" w:rsidR="00E37296" w:rsidRPr="008A118E" w:rsidRDefault="00E37296" w:rsidP="00E37296">
      <w:pPr>
        <w:autoSpaceDE w:val="0"/>
        <w:autoSpaceDN w:val="0"/>
        <w:adjustRightInd w:val="0"/>
        <w:spacing w:after="0"/>
        <w:jc w:val="both"/>
        <w:rPr>
          <w:rFonts w:ascii="Arial" w:eastAsia="Times New Roman" w:hAnsi="Arial" w:cs="Arial"/>
          <w:b/>
          <w:bCs/>
          <w:sz w:val="20"/>
          <w:lang w:eastAsia="it-IT"/>
        </w:rPr>
      </w:pPr>
      <w:r w:rsidRPr="0002581D">
        <w:rPr>
          <w:rFonts w:ascii="Arial" w:eastAsia="Times New Roman" w:hAnsi="Arial" w:cs="Arial"/>
          <w:sz w:val="20"/>
          <w:lang w:eastAsia="it-IT"/>
        </w:rPr>
        <w:t xml:space="preserve">La mostra </w:t>
      </w:r>
      <w:r w:rsidR="00AD19DF">
        <w:rPr>
          <w:rFonts w:ascii="Arial" w:eastAsia="Times New Roman" w:hAnsi="Arial" w:cs="Arial"/>
          <w:sz w:val="20"/>
          <w:lang w:eastAsia="it-IT"/>
        </w:rPr>
        <w:t>-</w:t>
      </w:r>
      <w:r w:rsidR="004B415D" w:rsidRPr="0002581D">
        <w:rPr>
          <w:rFonts w:ascii="Arial" w:eastAsia="Times New Roman" w:hAnsi="Arial" w:cs="Arial"/>
          <w:sz w:val="20"/>
          <w:lang w:eastAsia="it-IT"/>
        </w:rPr>
        <w:t xml:space="preserve"> che rientra nel programma d</w:t>
      </w:r>
      <w:r w:rsidR="004B415D" w:rsidRPr="008A118E">
        <w:rPr>
          <w:rFonts w:ascii="Arial" w:eastAsia="Times New Roman" w:hAnsi="Arial" w:cs="Arial"/>
          <w:sz w:val="20"/>
          <w:lang w:eastAsia="it-IT"/>
        </w:rPr>
        <w:t>i</w:t>
      </w:r>
      <w:r w:rsidR="008A118E" w:rsidRPr="008A118E">
        <w:rPr>
          <w:rFonts w:ascii="Arial" w:eastAsia="Times New Roman" w:hAnsi="Arial" w:cs="Arial"/>
          <w:sz w:val="20"/>
          <w:lang w:eastAsia="it-IT"/>
        </w:rPr>
        <w:t xml:space="preserve"> </w:t>
      </w:r>
      <w:r w:rsidR="008A118E" w:rsidRPr="008A118E">
        <w:rPr>
          <w:rFonts w:ascii="Arial" w:eastAsia="Times New Roman" w:hAnsi="Arial" w:cs="Arial"/>
          <w:bCs/>
          <w:sz w:val="20"/>
          <w:lang w:eastAsia="it-IT"/>
        </w:rPr>
        <w:t>Palermo</w:t>
      </w:r>
      <w:r w:rsidR="00EE3DCB">
        <w:rPr>
          <w:rFonts w:ascii="Arial" w:eastAsia="Times New Roman" w:hAnsi="Arial" w:cs="Arial"/>
          <w:bCs/>
          <w:sz w:val="20"/>
          <w:lang w:eastAsia="it-IT"/>
        </w:rPr>
        <w:t xml:space="preserve"> </w:t>
      </w:r>
      <w:r w:rsidR="008A118E" w:rsidRPr="008A118E">
        <w:rPr>
          <w:rFonts w:ascii="Arial" w:eastAsia="Times New Roman" w:hAnsi="Arial" w:cs="Arial"/>
          <w:bCs/>
          <w:sz w:val="20"/>
          <w:lang w:eastAsia="it-IT"/>
        </w:rPr>
        <w:t>Capi</w:t>
      </w:r>
      <w:r w:rsidR="00E63872">
        <w:rPr>
          <w:rFonts w:ascii="Arial" w:eastAsia="Times New Roman" w:hAnsi="Arial" w:cs="Arial"/>
          <w:bCs/>
          <w:sz w:val="20"/>
          <w:lang w:eastAsia="it-IT"/>
        </w:rPr>
        <w:t>tale Italiana della Cultura</w:t>
      </w:r>
      <w:r w:rsidR="00D609D1">
        <w:rPr>
          <w:rFonts w:ascii="Arial" w:eastAsia="Times New Roman" w:hAnsi="Arial" w:cs="Arial"/>
          <w:bCs/>
          <w:sz w:val="20"/>
          <w:lang w:eastAsia="it-IT"/>
        </w:rPr>
        <w:t xml:space="preserve"> 2018</w:t>
      </w:r>
      <w:r w:rsidR="00AD19DF" w:rsidRPr="008A118E">
        <w:rPr>
          <w:rFonts w:ascii="Arial" w:eastAsia="Times New Roman" w:hAnsi="Arial" w:cs="Arial"/>
          <w:sz w:val="20"/>
          <w:lang w:eastAsia="it-IT"/>
        </w:rPr>
        <w:t xml:space="preserve">, </w:t>
      </w:r>
      <w:r w:rsidR="00AD19DF">
        <w:rPr>
          <w:rFonts w:ascii="Arial" w:eastAsia="Times New Roman" w:hAnsi="Arial" w:cs="Arial"/>
          <w:sz w:val="20"/>
          <w:lang w:eastAsia="it-IT"/>
        </w:rPr>
        <w:t>con il p</w:t>
      </w:r>
      <w:r w:rsidR="008A118E">
        <w:rPr>
          <w:rFonts w:ascii="Arial" w:eastAsia="Times New Roman" w:hAnsi="Arial" w:cs="Arial"/>
          <w:sz w:val="20"/>
          <w:lang w:eastAsia="it-IT"/>
        </w:rPr>
        <w:t>atrocinio del Comune di Palermo</w:t>
      </w:r>
      <w:r w:rsidR="008A6D17">
        <w:rPr>
          <w:rFonts w:ascii="Arial" w:eastAsia="Times New Roman" w:hAnsi="Arial" w:cs="Arial"/>
          <w:sz w:val="20"/>
          <w:lang w:eastAsia="it-IT"/>
        </w:rPr>
        <w:t xml:space="preserve"> e con il supporto dell’</w:t>
      </w:r>
      <w:proofErr w:type="spellStart"/>
      <w:r w:rsidR="008A6D17">
        <w:rPr>
          <w:rFonts w:ascii="Arial" w:eastAsia="Times New Roman" w:hAnsi="Arial" w:cs="Arial"/>
          <w:sz w:val="20"/>
          <w:lang w:eastAsia="it-IT"/>
        </w:rPr>
        <w:t>Ersu</w:t>
      </w:r>
      <w:proofErr w:type="spellEnd"/>
      <w:r w:rsidR="008A6D17">
        <w:rPr>
          <w:rFonts w:ascii="Arial" w:eastAsia="Times New Roman" w:hAnsi="Arial" w:cs="Arial"/>
          <w:sz w:val="20"/>
          <w:lang w:eastAsia="it-IT"/>
        </w:rPr>
        <w:t xml:space="preserve"> </w:t>
      </w:r>
      <w:r w:rsidR="004B415D" w:rsidRPr="0002581D">
        <w:rPr>
          <w:rFonts w:ascii="Arial" w:eastAsia="Times New Roman" w:hAnsi="Arial" w:cs="Arial"/>
          <w:sz w:val="20"/>
          <w:lang w:eastAsia="it-IT"/>
        </w:rPr>
        <w:t xml:space="preserve"> - </w:t>
      </w:r>
      <w:r w:rsidRPr="0002581D">
        <w:rPr>
          <w:rFonts w:ascii="Arial" w:hAnsi="Arial" w:cs="Arial"/>
          <w:sz w:val="20"/>
        </w:rPr>
        <w:t xml:space="preserve">sarà inaugurata </w:t>
      </w:r>
      <w:r w:rsidRPr="0002581D">
        <w:rPr>
          <w:rFonts w:ascii="Arial" w:hAnsi="Arial" w:cs="Arial"/>
          <w:b/>
          <w:sz w:val="20"/>
        </w:rPr>
        <w:t>giovedì 14 giugno 2018 alle ore 19</w:t>
      </w:r>
      <w:r w:rsidR="00E63872">
        <w:rPr>
          <w:rFonts w:ascii="Arial" w:hAnsi="Arial" w:cs="Arial"/>
          <w:b/>
          <w:sz w:val="20"/>
        </w:rPr>
        <w:t>.00</w:t>
      </w:r>
      <w:r w:rsidRPr="0002581D">
        <w:rPr>
          <w:rFonts w:ascii="Arial" w:hAnsi="Arial" w:cs="Arial"/>
          <w:sz w:val="20"/>
        </w:rPr>
        <w:t xml:space="preserve">, e resterà visitabile </w:t>
      </w:r>
      <w:r w:rsidRPr="0002581D">
        <w:rPr>
          <w:rFonts w:ascii="Arial" w:hAnsi="Arial" w:cs="Arial"/>
          <w:b/>
          <w:sz w:val="20"/>
        </w:rPr>
        <w:t>fino al 1° settembre</w:t>
      </w:r>
      <w:r w:rsidRPr="0002581D">
        <w:rPr>
          <w:rFonts w:ascii="Arial" w:hAnsi="Arial" w:cs="Arial"/>
          <w:sz w:val="20"/>
        </w:rPr>
        <w:t xml:space="preserve">, dal martedì al sabato, dalle 16.00 alle 20.00. </w:t>
      </w:r>
      <w:r w:rsidR="00D609D1">
        <w:rPr>
          <w:rFonts w:ascii="Arial" w:hAnsi="Arial" w:cs="Arial"/>
          <w:sz w:val="20"/>
        </w:rPr>
        <w:t xml:space="preserve"> </w:t>
      </w:r>
    </w:p>
    <w:p w14:paraId="048F4F15" w14:textId="77777777" w:rsidR="00E37296" w:rsidRPr="0002581D" w:rsidRDefault="00E37296" w:rsidP="00E37296">
      <w:pPr>
        <w:autoSpaceDE w:val="0"/>
        <w:autoSpaceDN w:val="0"/>
        <w:adjustRightInd w:val="0"/>
        <w:spacing w:after="0"/>
        <w:jc w:val="both"/>
        <w:rPr>
          <w:rFonts w:ascii="Arial" w:hAnsi="Arial" w:cs="Arial"/>
          <w:sz w:val="20"/>
        </w:rPr>
      </w:pPr>
    </w:p>
    <w:p w14:paraId="08D99BEB" w14:textId="147C46F3" w:rsidR="00E37296" w:rsidRPr="0002581D" w:rsidRDefault="00E37296" w:rsidP="00E37296">
      <w:pPr>
        <w:autoSpaceDE w:val="0"/>
        <w:autoSpaceDN w:val="0"/>
        <w:adjustRightInd w:val="0"/>
        <w:spacing w:after="0"/>
        <w:jc w:val="both"/>
        <w:rPr>
          <w:rFonts w:ascii="Arial" w:hAnsi="Arial" w:cs="Arial"/>
          <w:sz w:val="20"/>
        </w:rPr>
      </w:pPr>
      <w:r w:rsidRPr="0002581D">
        <w:rPr>
          <w:rFonts w:ascii="Arial" w:hAnsi="Arial" w:cs="Arial"/>
          <w:sz w:val="20"/>
        </w:rPr>
        <w:t xml:space="preserve">Nel corso della sua carriera </w:t>
      </w:r>
      <w:proofErr w:type="spellStart"/>
      <w:r w:rsidRPr="0002581D">
        <w:rPr>
          <w:rFonts w:ascii="Arial" w:hAnsi="Arial" w:cs="Arial"/>
          <w:b/>
          <w:sz w:val="20"/>
        </w:rPr>
        <w:t>Hale</w:t>
      </w:r>
      <w:proofErr w:type="spellEnd"/>
      <w:r w:rsidRPr="0002581D">
        <w:rPr>
          <w:rFonts w:ascii="Arial" w:hAnsi="Arial" w:cs="Arial"/>
          <w:b/>
          <w:sz w:val="20"/>
        </w:rPr>
        <w:t xml:space="preserve"> </w:t>
      </w:r>
      <w:proofErr w:type="spellStart"/>
      <w:r w:rsidRPr="0002581D">
        <w:rPr>
          <w:rFonts w:ascii="Arial" w:hAnsi="Arial" w:cs="Arial"/>
          <w:b/>
          <w:sz w:val="20"/>
        </w:rPr>
        <w:t>Tenger</w:t>
      </w:r>
      <w:proofErr w:type="spellEnd"/>
      <w:r w:rsidRPr="0002581D">
        <w:rPr>
          <w:rFonts w:ascii="Arial" w:hAnsi="Arial" w:cs="Arial"/>
          <w:sz w:val="20"/>
        </w:rPr>
        <w:t xml:space="preserve"> ha tenuto mostre personali in Turchia, </w:t>
      </w:r>
      <w:r w:rsidR="004B415D" w:rsidRPr="0002581D">
        <w:rPr>
          <w:rFonts w:ascii="Arial" w:hAnsi="Arial" w:cs="Arial"/>
          <w:sz w:val="20"/>
        </w:rPr>
        <w:t xml:space="preserve">Germania, Francia, Stati Uniti; </w:t>
      </w:r>
      <w:r w:rsidR="008629A4">
        <w:rPr>
          <w:rFonts w:ascii="Arial" w:hAnsi="Arial" w:cs="Arial"/>
          <w:sz w:val="20"/>
        </w:rPr>
        <w:t xml:space="preserve">ha partecipato alle </w:t>
      </w:r>
      <w:r w:rsidRPr="0002581D">
        <w:rPr>
          <w:rFonts w:ascii="Arial" w:hAnsi="Arial" w:cs="Arial"/>
          <w:sz w:val="20"/>
        </w:rPr>
        <w:t xml:space="preserve">Biennali </w:t>
      </w:r>
      <w:r w:rsidR="008629A4">
        <w:rPr>
          <w:rFonts w:ascii="Arial" w:hAnsi="Arial" w:cs="Arial"/>
          <w:sz w:val="20"/>
        </w:rPr>
        <w:t xml:space="preserve">di </w:t>
      </w:r>
      <w:r w:rsidRPr="0002581D">
        <w:rPr>
          <w:rFonts w:ascii="Arial" w:hAnsi="Arial" w:cs="Arial"/>
          <w:sz w:val="20"/>
        </w:rPr>
        <w:t>Istanbul, San Paulo,</w:t>
      </w:r>
      <w:r w:rsidR="00AD7345">
        <w:rPr>
          <w:rFonts w:ascii="Arial" w:hAnsi="Arial" w:cs="Arial"/>
          <w:sz w:val="20"/>
        </w:rPr>
        <w:t xml:space="preserve"> l’Havana, </w:t>
      </w:r>
      <w:r w:rsidR="008629A4">
        <w:rPr>
          <w:rFonts w:ascii="Arial" w:hAnsi="Arial" w:cs="Arial"/>
          <w:sz w:val="20"/>
        </w:rPr>
        <w:t xml:space="preserve">e </w:t>
      </w:r>
      <w:r w:rsidR="00AD7345">
        <w:rPr>
          <w:rFonts w:ascii="Arial" w:hAnsi="Arial" w:cs="Arial"/>
          <w:sz w:val="20"/>
        </w:rPr>
        <w:t>Manifesta 1</w:t>
      </w:r>
      <w:r w:rsidR="008629A4">
        <w:rPr>
          <w:rFonts w:ascii="Arial" w:hAnsi="Arial" w:cs="Arial"/>
          <w:sz w:val="20"/>
        </w:rPr>
        <w:t>;</w:t>
      </w:r>
      <w:r w:rsidRPr="0002581D">
        <w:rPr>
          <w:rFonts w:ascii="Arial" w:hAnsi="Arial" w:cs="Arial"/>
          <w:sz w:val="20"/>
        </w:rPr>
        <w:t xml:space="preserve"> ha esposto in </w:t>
      </w:r>
      <w:r w:rsidR="008629A4">
        <w:rPr>
          <w:rFonts w:ascii="Arial" w:hAnsi="Arial" w:cs="Arial"/>
          <w:sz w:val="20"/>
        </w:rPr>
        <w:t>musei e</w:t>
      </w:r>
      <w:r w:rsidRPr="0002581D">
        <w:rPr>
          <w:rFonts w:ascii="Arial" w:hAnsi="Arial" w:cs="Arial"/>
          <w:sz w:val="20"/>
        </w:rPr>
        <w:t xml:space="preserve"> isti</w:t>
      </w:r>
      <w:r w:rsidR="008629A4">
        <w:rPr>
          <w:rFonts w:ascii="Arial" w:hAnsi="Arial" w:cs="Arial"/>
          <w:sz w:val="20"/>
        </w:rPr>
        <w:t>tuzioni internazionali tra cui il Centre Pompidou a Parigi,</w:t>
      </w:r>
      <w:r w:rsidRPr="0002581D">
        <w:rPr>
          <w:rFonts w:ascii="Arial" w:hAnsi="Arial" w:cs="Arial"/>
          <w:sz w:val="20"/>
        </w:rPr>
        <w:t xml:space="preserve"> Art Gallery of West</w:t>
      </w:r>
      <w:r w:rsidR="008629A4">
        <w:rPr>
          <w:rFonts w:ascii="Arial" w:hAnsi="Arial" w:cs="Arial"/>
          <w:sz w:val="20"/>
        </w:rPr>
        <w:t>ern Australia,</w:t>
      </w:r>
      <w:r w:rsidR="004B415D" w:rsidRPr="0002581D">
        <w:rPr>
          <w:rFonts w:ascii="Arial" w:hAnsi="Arial" w:cs="Arial"/>
          <w:sz w:val="20"/>
        </w:rPr>
        <w:t xml:space="preserve"> </w:t>
      </w:r>
      <w:r w:rsidRPr="0002581D">
        <w:rPr>
          <w:rFonts w:ascii="Arial" w:hAnsi="Arial" w:cs="Arial"/>
          <w:sz w:val="20"/>
        </w:rPr>
        <w:t>ARTER</w:t>
      </w:r>
      <w:r w:rsidR="008629A4">
        <w:rPr>
          <w:rFonts w:ascii="Arial" w:hAnsi="Arial" w:cs="Arial"/>
          <w:sz w:val="20"/>
        </w:rPr>
        <w:t xml:space="preserve">  Istanbul,</w:t>
      </w:r>
      <w:r w:rsidRPr="0002581D">
        <w:rPr>
          <w:rFonts w:ascii="Arial" w:hAnsi="Arial" w:cs="Arial"/>
          <w:sz w:val="20"/>
        </w:rPr>
        <w:t xml:space="preserve"> </w:t>
      </w:r>
      <w:proofErr w:type="spellStart"/>
      <w:r w:rsidRPr="0002581D">
        <w:rPr>
          <w:rFonts w:ascii="Arial" w:hAnsi="Arial" w:cs="Arial"/>
          <w:sz w:val="20"/>
        </w:rPr>
        <w:t>Boghassian</w:t>
      </w:r>
      <w:proofErr w:type="spellEnd"/>
      <w:r w:rsidR="008629A4">
        <w:rPr>
          <w:rFonts w:ascii="Arial" w:hAnsi="Arial" w:cs="Arial"/>
          <w:sz w:val="20"/>
        </w:rPr>
        <w:t xml:space="preserve"> Foundation a </w:t>
      </w:r>
      <w:proofErr w:type="spellStart"/>
      <w:r w:rsidR="008629A4">
        <w:rPr>
          <w:rFonts w:ascii="Arial" w:hAnsi="Arial" w:cs="Arial"/>
          <w:sz w:val="20"/>
        </w:rPr>
        <w:t>Brussels</w:t>
      </w:r>
      <w:proofErr w:type="spellEnd"/>
      <w:r w:rsidR="008629A4">
        <w:rPr>
          <w:rFonts w:ascii="Arial" w:hAnsi="Arial" w:cs="Arial"/>
          <w:sz w:val="20"/>
        </w:rPr>
        <w:t>,</w:t>
      </w:r>
      <w:r w:rsidRPr="0002581D">
        <w:rPr>
          <w:rFonts w:ascii="Arial" w:hAnsi="Arial" w:cs="Arial"/>
          <w:sz w:val="20"/>
        </w:rPr>
        <w:t xml:space="preserve"> Istanbul </w:t>
      </w:r>
      <w:proofErr w:type="spellStart"/>
      <w:r w:rsidRPr="0002581D">
        <w:rPr>
          <w:rFonts w:ascii="Arial" w:hAnsi="Arial" w:cs="Arial"/>
          <w:sz w:val="20"/>
        </w:rPr>
        <w:t>Mod</w:t>
      </w:r>
      <w:r w:rsidR="008629A4">
        <w:rPr>
          <w:rFonts w:ascii="Arial" w:hAnsi="Arial" w:cs="Arial"/>
          <w:sz w:val="20"/>
        </w:rPr>
        <w:t>ern</w:t>
      </w:r>
      <w:proofErr w:type="spellEnd"/>
      <w:r w:rsidR="008629A4">
        <w:rPr>
          <w:rFonts w:ascii="Arial" w:hAnsi="Arial" w:cs="Arial"/>
          <w:sz w:val="20"/>
        </w:rPr>
        <w:t xml:space="preserve">, </w:t>
      </w:r>
      <w:proofErr w:type="spellStart"/>
      <w:r w:rsidR="008629A4">
        <w:rPr>
          <w:rFonts w:ascii="Arial" w:hAnsi="Arial" w:cs="Arial"/>
          <w:sz w:val="20"/>
        </w:rPr>
        <w:t>Espace</w:t>
      </w:r>
      <w:proofErr w:type="spellEnd"/>
      <w:r w:rsidR="008629A4">
        <w:rPr>
          <w:rFonts w:ascii="Arial" w:hAnsi="Arial" w:cs="Arial"/>
          <w:sz w:val="20"/>
        </w:rPr>
        <w:t xml:space="preserve"> </w:t>
      </w:r>
      <w:proofErr w:type="spellStart"/>
      <w:r w:rsidR="008629A4">
        <w:rPr>
          <w:rFonts w:ascii="Arial" w:hAnsi="Arial" w:cs="Arial"/>
          <w:sz w:val="20"/>
        </w:rPr>
        <w:t>Culturel</w:t>
      </w:r>
      <w:proofErr w:type="spellEnd"/>
      <w:r w:rsidR="008629A4">
        <w:rPr>
          <w:rFonts w:ascii="Arial" w:hAnsi="Arial" w:cs="Arial"/>
          <w:sz w:val="20"/>
        </w:rPr>
        <w:t xml:space="preserve"> Louis Vuitton a Parigi, Seoul </w:t>
      </w:r>
      <w:proofErr w:type="spellStart"/>
      <w:r w:rsidR="008629A4">
        <w:rPr>
          <w:rFonts w:ascii="Arial" w:hAnsi="Arial" w:cs="Arial"/>
          <w:sz w:val="20"/>
        </w:rPr>
        <w:t>Museum</w:t>
      </w:r>
      <w:proofErr w:type="spellEnd"/>
      <w:r w:rsidR="008629A4">
        <w:rPr>
          <w:rFonts w:ascii="Arial" w:hAnsi="Arial" w:cs="Arial"/>
          <w:sz w:val="20"/>
        </w:rPr>
        <w:t xml:space="preserve"> of Art, </w:t>
      </w:r>
      <w:r w:rsidRPr="0002581D">
        <w:rPr>
          <w:rFonts w:ascii="Arial" w:hAnsi="Arial" w:cs="Arial"/>
          <w:sz w:val="20"/>
        </w:rPr>
        <w:t xml:space="preserve">New </w:t>
      </w:r>
      <w:proofErr w:type="spellStart"/>
      <w:r w:rsidRPr="0002581D">
        <w:rPr>
          <w:rFonts w:ascii="Arial" w:hAnsi="Arial" w:cs="Arial"/>
          <w:sz w:val="20"/>
        </w:rPr>
        <w:t>Museum</w:t>
      </w:r>
      <w:proofErr w:type="spellEnd"/>
      <w:r w:rsidRPr="0002581D">
        <w:rPr>
          <w:rFonts w:ascii="Arial" w:hAnsi="Arial" w:cs="Arial"/>
          <w:sz w:val="20"/>
        </w:rPr>
        <w:t xml:space="preserve"> of </w:t>
      </w:r>
      <w:proofErr w:type="spellStart"/>
      <w:r w:rsidRPr="0002581D">
        <w:rPr>
          <w:rFonts w:ascii="Arial" w:hAnsi="Arial" w:cs="Arial"/>
          <w:sz w:val="20"/>
        </w:rPr>
        <w:t>Contem</w:t>
      </w:r>
      <w:r w:rsidR="008629A4">
        <w:rPr>
          <w:rFonts w:ascii="Arial" w:hAnsi="Arial" w:cs="Arial"/>
          <w:sz w:val="20"/>
        </w:rPr>
        <w:t>porary</w:t>
      </w:r>
      <w:proofErr w:type="spellEnd"/>
      <w:r w:rsidR="008629A4">
        <w:rPr>
          <w:rFonts w:ascii="Arial" w:hAnsi="Arial" w:cs="Arial"/>
          <w:sz w:val="20"/>
        </w:rPr>
        <w:t xml:space="preserve"> Art a New York, </w:t>
      </w:r>
      <w:r w:rsidR="00AD7345">
        <w:rPr>
          <w:rFonts w:ascii="Arial" w:hAnsi="Arial" w:cs="Arial"/>
          <w:sz w:val="20"/>
        </w:rPr>
        <w:t xml:space="preserve">Biennale di Venezia. </w:t>
      </w:r>
    </w:p>
    <w:p w14:paraId="6F83D750" w14:textId="3DC9F38F" w:rsidR="00E37296" w:rsidRPr="0002581D" w:rsidRDefault="00E37296" w:rsidP="00E37296">
      <w:pPr>
        <w:autoSpaceDE w:val="0"/>
        <w:autoSpaceDN w:val="0"/>
        <w:adjustRightInd w:val="0"/>
        <w:spacing w:after="0"/>
        <w:jc w:val="both"/>
        <w:rPr>
          <w:rFonts w:ascii="Arial" w:hAnsi="Arial" w:cs="Arial"/>
          <w:sz w:val="20"/>
        </w:rPr>
      </w:pPr>
      <w:r w:rsidRPr="0002581D">
        <w:rPr>
          <w:rFonts w:ascii="Arial" w:hAnsi="Arial" w:cs="Arial"/>
          <w:sz w:val="20"/>
        </w:rPr>
        <w:t xml:space="preserve">Principalmente conosciuta per le sue installazioni in grande scala basate su una elaborata combinazione di usi non convenzionali di materiali, audio e video, l’artista turca </w:t>
      </w:r>
      <w:r w:rsidR="00E63872">
        <w:rPr>
          <w:rFonts w:ascii="Arial" w:hAnsi="Arial" w:cs="Arial"/>
          <w:sz w:val="20"/>
        </w:rPr>
        <w:t xml:space="preserve">vanta una vasta produzione </w:t>
      </w:r>
      <w:r w:rsidRPr="0002581D">
        <w:rPr>
          <w:rFonts w:ascii="Arial" w:hAnsi="Arial" w:cs="Arial"/>
          <w:sz w:val="20"/>
        </w:rPr>
        <w:t>ispirata da riferimenti storici, politici e psicosociali.</w:t>
      </w:r>
    </w:p>
    <w:p w14:paraId="70BA37C9" w14:textId="6F992F24" w:rsidR="004B415D" w:rsidRPr="0002581D" w:rsidRDefault="004B415D" w:rsidP="004B415D">
      <w:pPr>
        <w:autoSpaceDE w:val="0"/>
        <w:autoSpaceDN w:val="0"/>
        <w:adjustRightInd w:val="0"/>
        <w:spacing w:after="0"/>
        <w:jc w:val="both"/>
        <w:rPr>
          <w:rFonts w:ascii="Arial" w:hAnsi="Arial" w:cs="Arial"/>
          <w:sz w:val="20"/>
        </w:rPr>
      </w:pPr>
      <w:r w:rsidRPr="0002581D">
        <w:rPr>
          <w:rFonts w:ascii="Arial" w:hAnsi="Arial" w:cs="Arial"/>
          <w:sz w:val="20"/>
        </w:rPr>
        <w:t>Le sue o</w:t>
      </w:r>
      <w:r w:rsidR="00E37296" w:rsidRPr="0002581D">
        <w:rPr>
          <w:rFonts w:ascii="Arial" w:hAnsi="Arial" w:cs="Arial"/>
          <w:sz w:val="20"/>
        </w:rPr>
        <w:t>pere mettono in scena i rapporti di potere ed affrontano temi profondi legati all’attività del governo nella società, alla soppressio</w:t>
      </w:r>
      <w:r w:rsidRPr="0002581D">
        <w:rPr>
          <w:rFonts w:ascii="Arial" w:hAnsi="Arial" w:cs="Arial"/>
          <w:sz w:val="20"/>
        </w:rPr>
        <w:t xml:space="preserve">ne politica, all’immigrazione, </w:t>
      </w:r>
      <w:r w:rsidRPr="0002581D">
        <w:rPr>
          <w:rFonts w:ascii="Arial" w:hAnsi="Arial" w:cs="Arial"/>
          <w:bCs/>
          <w:sz w:val="20"/>
        </w:rPr>
        <w:t xml:space="preserve">alla femminilità, </w:t>
      </w:r>
      <w:r w:rsidR="00587761">
        <w:rPr>
          <w:rFonts w:ascii="Arial" w:hAnsi="Arial" w:cs="Arial"/>
          <w:sz w:val="20"/>
        </w:rPr>
        <w:t>all’identità culturale, a</w:t>
      </w:r>
      <w:r w:rsidRPr="0002581D">
        <w:rPr>
          <w:rFonts w:ascii="Arial" w:hAnsi="Arial" w:cs="Arial"/>
          <w:bCs/>
          <w:sz w:val="20"/>
        </w:rPr>
        <w:t>nalizzando le dinamiche del potere e le tensioni esistenti tra Stato e individuo, in una costante e sfumata critica alla difficile condizione sociale della sua Turchia, stretta in un potere sempre più autoritario.</w:t>
      </w:r>
    </w:p>
    <w:p w14:paraId="32FB0AB6" w14:textId="0791856D" w:rsidR="004B415D" w:rsidRPr="0002581D" w:rsidRDefault="004B415D" w:rsidP="004B415D">
      <w:pPr>
        <w:autoSpaceDE w:val="0"/>
        <w:autoSpaceDN w:val="0"/>
        <w:adjustRightInd w:val="0"/>
        <w:spacing w:after="0"/>
        <w:jc w:val="both"/>
        <w:rPr>
          <w:rFonts w:ascii="Arial" w:hAnsi="Arial" w:cs="Arial"/>
          <w:bCs/>
          <w:sz w:val="20"/>
        </w:rPr>
      </w:pPr>
      <w:r w:rsidRPr="0002581D">
        <w:rPr>
          <w:rFonts w:ascii="Arial" w:hAnsi="Arial" w:cs="Arial"/>
          <w:bCs/>
          <w:sz w:val="20"/>
        </w:rPr>
        <w:t xml:space="preserve">Presenza ed esperienza sono elementi chiave nelle sue installazioni, sia che creino atmosfere meditative, sia </w:t>
      </w:r>
      <w:r w:rsidR="00E63872">
        <w:rPr>
          <w:rFonts w:ascii="Arial" w:hAnsi="Arial" w:cs="Arial"/>
          <w:bCs/>
          <w:sz w:val="20"/>
        </w:rPr>
        <w:t xml:space="preserve">che emergano </w:t>
      </w:r>
      <w:r w:rsidRPr="0002581D">
        <w:rPr>
          <w:rFonts w:ascii="Arial" w:hAnsi="Arial" w:cs="Arial"/>
          <w:bCs/>
          <w:sz w:val="20"/>
        </w:rPr>
        <w:t xml:space="preserve">sorprendenti e destabilizzanti. </w:t>
      </w:r>
    </w:p>
    <w:p w14:paraId="63D6C926" w14:textId="0D55E7FF" w:rsidR="004B415D" w:rsidRPr="0002581D" w:rsidRDefault="004B415D" w:rsidP="004B415D">
      <w:pPr>
        <w:autoSpaceDE w:val="0"/>
        <w:autoSpaceDN w:val="0"/>
        <w:adjustRightInd w:val="0"/>
        <w:spacing w:after="0"/>
        <w:jc w:val="both"/>
        <w:rPr>
          <w:rFonts w:ascii="Arial" w:hAnsi="Arial" w:cs="Arial"/>
          <w:bCs/>
          <w:sz w:val="20"/>
        </w:rPr>
      </w:pPr>
      <w:r w:rsidRPr="0002581D">
        <w:rPr>
          <w:rFonts w:ascii="Arial" w:hAnsi="Arial" w:cs="Arial"/>
          <w:bCs/>
          <w:sz w:val="20"/>
        </w:rPr>
        <w:t>Stati di potere e violenza, oppressione e  aspetti di repressione, tanto della società, quanto dell’individuo, sono messi in discussione in tutti i suoi lavori, che interagiscono sempre con gli elementi del suono, della struttura e dell’effetto. Il pubblico inevitabilmente oscillerà tra la visualizzazione di una situazione e un’altra, tra ciò che possiamo vedere e quello che possiamo sentire e percepire. L’audio è integrato nella maggior parte dell</w:t>
      </w:r>
      <w:r w:rsidR="00E63872">
        <w:rPr>
          <w:rFonts w:ascii="Arial" w:hAnsi="Arial" w:cs="Arial"/>
          <w:bCs/>
          <w:sz w:val="20"/>
        </w:rPr>
        <w:t xml:space="preserve">e sue opere in varie forme, </w:t>
      </w:r>
      <w:r w:rsidRPr="0002581D">
        <w:rPr>
          <w:rFonts w:ascii="Arial" w:hAnsi="Arial" w:cs="Arial"/>
          <w:bCs/>
          <w:sz w:val="20"/>
        </w:rPr>
        <w:t>come musica esclusiva, come narrazione o come arrangiamento di registrazioni d’archivio.</w:t>
      </w:r>
    </w:p>
    <w:p w14:paraId="1F3F3E32" w14:textId="77777777" w:rsidR="00E37296" w:rsidRPr="0002581D" w:rsidRDefault="00E37296" w:rsidP="00E37296">
      <w:pPr>
        <w:autoSpaceDE w:val="0"/>
        <w:autoSpaceDN w:val="0"/>
        <w:adjustRightInd w:val="0"/>
        <w:spacing w:after="0"/>
        <w:jc w:val="both"/>
        <w:rPr>
          <w:rFonts w:ascii="Arial" w:hAnsi="Arial" w:cs="Arial"/>
          <w:sz w:val="20"/>
        </w:rPr>
      </w:pPr>
    </w:p>
    <w:p w14:paraId="01B10B24" w14:textId="00050F77" w:rsidR="00E63872" w:rsidRDefault="004B415D" w:rsidP="00E37296">
      <w:pPr>
        <w:autoSpaceDE w:val="0"/>
        <w:autoSpaceDN w:val="0"/>
        <w:adjustRightInd w:val="0"/>
        <w:spacing w:after="0"/>
        <w:jc w:val="both"/>
        <w:rPr>
          <w:rFonts w:ascii="Arial" w:hAnsi="Arial" w:cs="Arial"/>
          <w:b/>
          <w:sz w:val="20"/>
        </w:rPr>
      </w:pPr>
      <w:r w:rsidRPr="0002581D">
        <w:rPr>
          <w:rFonts w:ascii="Arial" w:hAnsi="Arial" w:cs="Arial"/>
          <w:sz w:val="20"/>
        </w:rPr>
        <w:t>Per la mostra alla RizzutoGallery</w:t>
      </w:r>
      <w:r w:rsidR="00E37296" w:rsidRPr="0002581D">
        <w:rPr>
          <w:rFonts w:ascii="Arial" w:hAnsi="Arial" w:cs="Arial"/>
          <w:sz w:val="20"/>
        </w:rPr>
        <w:t xml:space="preserve"> – oltre a </w:t>
      </w:r>
      <w:r w:rsidR="00F22F05" w:rsidRPr="0002581D">
        <w:rPr>
          <w:rFonts w:ascii="Arial" w:hAnsi="Arial" w:cs="Arial"/>
          <w:sz w:val="20"/>
        </w:rPr>
        <w:t xml:space="preserve">fotografie e </w:t>
      </w:r>
      <w:r w:rsidR="00E37296" w:rsidRPr="0002581D">
        <w:rPr>
          <w:rFonts w:ascii="Arial" w:hAnsi="Arial" w:cs="Arial"/>
          <w:sz w:val="20"/>
        </w:rPr>
        <w:t>sculture in edizioni rarissime – presenterà la videoinstallazione</w:t>
      </w:r>
      <w:r w:rsidR="00E37296" w:rsidRPr="0002581D">
        <w:rPr>
          <w:rFonts w:ascii="Arial" w:hAnsi="Arial" w:cs="Arial"/>
          <w:b/>
          <w:sz w:val="20"/>
        </w:rPr>
        <w:t xml:space="preserve"> Beirut  </w:t>
      </w:r>
      <w:r w:rsidR="00E37296" w:rsidRPr="0002581D">
        <w:rPr>
          <w:rFonts w:ascii="Arial" w:hAnsi="Arial" w:cs="Arial"/>
          <w:sz w:val="20"/>
        </w:rPr>
        <w:t>(</w:t>
      </w:r>
      <w:r w:rsidR="00E37296" w:rsidRPr="0002581D">
        <w:rPr>
          <w:rFonts w:ascii="Arial" w:hAnsi="Arial" w:cs="Arial"/>
          <w:i/>
          <w:iCs/>
          <w:sz w:val="20"/>
        </w:rPr>
        <w:t>2005-2007. Video 3’47”)</w:t>
      </w:r>
      <w:r w:rsidR="00E37296" w:rsidRPr="0002581D">
        <w:rPr>
          <w:rFonts w:ascii="Arial" w:hAnsi="Arial" w:cs="Arial"/>
          <w:sz w:val="20"/>
        </w:rPr>
        <w:t>.</w:t>
      </w:r>
      <w:r w:rsidR="00E37296" w:rsidRPr="0002581D">
        <w:rPr>
          <w:rFonts w:ascii="Arial" w:hAnsi="Arial" w:cs="Arial"/>
          <w:b/>
          <w:sz w:val="20"/>
        </w:rPr>
        <w:t xml:space="preserve"> </w:t>
      </w:r>
    </w:p>
    <w:p w14:paraId="2FE80383" w14:textId="1C07A4B7" w:rsidR="00E37296" w:rsidRPr="0002581D" w:rsidRDefault="00E37296" w:rsidP="00E37296">
      <w:pPr>
        <w:autoSpaceDE w:val="0"/>
        <w:autoSpaceDN w:val="0"/>
        <w:adjustRightInd w:val="0"/>
        <w:spacing w:after="0"/>
        <w:jc w:val="both"/>
        <w:rPr>
          <w:rFonts w:ascii="Arial" w:hAnsi="Arial" w:cs="Arial"/>
          <w:b/>
          <w:sz w:val="20"/>
        </w:rPr>
      </w:pPr>
      <w:r w:rsidRPr="0002581D">
        <w:rPr>
          <w:rFonts w:ascii="Arial" w:hAnsi="Arial" w:cs="Arial"/>
          <w:sz w:val="20"/>
        </w:rPr>
        <w:t>Alle 12:55 del 14 febbraio 2005</w:t>
      </w:r>
      <w:r w:rsidR="00AD7345">
        <w:rPr>
          <w:rFonts w:ascii="Arial" w:hAnsi="Arial" w:cs="Arial"/>
          <w:sz w:val="20"/>
        </w:rPr>
        <w:t xml:space="preserve"> un furgoncino Mitsubishi esplod</w:t>
      </w:r>
      <w:r w:rsidRPr="0002581D">
        <w:rPr>
          <w:rFonts w:ascii="Arial" w:hAnsi="Arial" w:cs="Arial"/>
          <w:sz w:val="20"/>
        </w:rPr>
        <w:t xml:space="preserve">e in un quartiere di Beirut, mentre passava il convoglio dell’ex primo ministro libanese </w:t>
      </w:r>
      <w:proofErr w:type="spellStart"/>
      <w:r w:rsidRPr="0002581D">
        <w:rPr>
          <w:rFonts w:ascii="Arial" w:hAnsi="Arial" w:cs="Arial"/>
          <w:sz w:val="20"/>
        </w:rPr>
        <w:t>Rafiq</w:t>
      </w:r>
      <w:proofErr w:type="spellEnd"/>
      <w:r w:rsidRPr="0002581D">
        <w:rPr>
          <w:rFonts w:ascii="Arial" w:hAnsi="Arial" w:cs="Arial"/>
          <w:sz w:val="20"/>
        </w:rPr>
        <w:t xml:space="preserve"> al-</w:t>
      </w:r>
      <w:proofErr w:type="spellStart"/>
      <w:r w:rsidRPr="0002581D">
        <w:rPr>
          <w:rFonts w:ascii="Arial" w:hAnsi="Arial" w:cs="Arial"/>
          <w:sz w:val="20"/>
        </w:rPr>
        <w:t>Hariri</w:t>
      </w:r>
      <w:proofErr w:type="spellEnd"/>
      <w:r w:rsidRPr="0002581D">
        <w:rPr>
          <w:rFonts w:ascii="Arial" w:hAnsi="Arial" w:cs="Arial"/>
          <w:sz w:val="20"/>
        </w:rPr>
        <w:t>. Ventidue persone rimasero uccise in un’esplosione che aveva la forza di una tonnellata di TNT.</w:t>
      </w:r>
    </w:p>
    <w:p w14:paraId="57397B38" w14:textId="77777777" w:rsidR="007A2D6C" w:rsidRDefault="00E37296" w:rsidP="00E37296">
      <w:pPr>
        <w:autoSpaceDE w:val="0"/>
        <w:autoSpaceDN w:val="0"/>
        <w:adjustRightInd w:val="0"/>
        <w:spacing w:after="0"/>
        <w:jc w:val="both"/>
        <w:rPr>
          <w:rFonts w:ascii="Arial" w:hAnsi="Arial" w:cs="Arial"/>
          <w:sz w:val="20"/>
        </w:rPr>
      </w:pPr>
      <w:r w:rsidRPr="0002581D">
        <w:rPr>
          <w:rFonts w:ascii="Arial" w:hAnsi="Arial" w:cs="Arial"/>
          <w:sz w:val="20"/>
        </w:rPr>
        <w:t>Nella videoinstallazione viene inquadrata la facciata dell’Hotel St. George in prossimità del quale avvenne l’attentato.</w:t>
      </w:r>
      <w:r w:rsidR="004B415D" w:rsidRPr="0002581D">
        <w:rPr>
          <w:rFonts w:ascii="Arial" w:hAnsi="Arial" w:cs="Arial"/>
          <w:sz w:val="20"/>
        </w:rPr>
        <w:t xml:space="preserve"> </w:t>
      </w:r>
      <w:r w:rsidRPr="0002581D">
        <w:rPr>
          <w:rFonts w:ascii="Arial" w:hAnsi="Arial" w:cs="Arial"/>
          <w:sz w:val="20"/>
        </w:rPr>
        <w:t xml:space="preserve">Il video è diviso in due parti. Il giorno e la notte. Il prima e il dopo. Nella prima parte, la luce pallida del sole si riflette sull’edificio e le tende bianche dell’hotel sventolano chiare fuori dalle finestre, cullate dall’ipnotica musica di </w:t>
      </w:r>
      <w:proofErr w:type="spellStart"/>
      <w:r w:rsidRPr="0002581D">
        <w:rPr>
          <w:rFonts w:ascii="Arial" w:hAnsi="Arial" w:cs="Arial"/>
          <w:b/>
          <w:sz w:val="20"/>
        </w:rPr>
        <w:t>Serdar</w:t>
      </w:r>
      <w:proofErr w:type="spellEnd"/>
      <w:r w:rsidRPr="0002581D">
        <w:rPr>
          <w:rFonts w:ascii="Arial" w:hAnsi="Arial" w:cs="Arial"/>
          <w:b/>
          <w:sz w:val="20"/>
        </w:rPr>
        <w:t xml:space="preserve"> </w:t>
      </w:r>
      <w:proofErr w:type="spellStart"/>
      <w:r w:rsidRPr="0002581D">
        <w:rPr>
          <w:rFonts w:ascii="Arial" w:hAnsi="Arial" w:cs="Arial"/>
          <w:b/>
          <w:sz w:val="20"/>
        </w:rPr>
        <w:t>Ateşer</w:t>
      </w:r>
      <w:proofErr w:type="spellEnd"/>
      <w:r w:rsidRPr="0002581D">
        <w:rPr>
          <w:rFonts w:ascii="Arial" w:hAnsi="Arial" w:cs="Arial"/>
          <w:sz w:val="20"/>
        </w:rPr>
        <w:t>. La calma prim</w:t>
      </w:r>
      <w:r w:rsidR="00F22F05" w:rsidRPr="0002581D">
        <w:rPr>
          <w:rFonts w:ascii="Arial" w:hAnsi="Arial" w:cs="Arial"/>
          <w:sz w:val="20"/>
        </w:rPr>
        <w:t xml:space="preserve">a della tempesta. </w:t>
      </w:r>
    </w:p>
    <w:p w14:paraId="69853A8C" w14:textId="5338F2CD" w:rsidR="00E37296" w:rsidRPr="0002581D" w:rsidRDefault="00F22F05" w:rsidP="00E37296">
      <w:pPr>
        <w:autoSpaceDE w:val="0"/>
        <w:autoSpaceDN w:val="0"/>
        <w:adjustRightInd w:val="0"/>
        <w:spacing w:after="0"/>
        <w:jc w:val="both"/>
        <w:rPr>
          <w:rFonts w:ascii="Arial" w:hAnsi="Arial" w:cs="Arial"/>
          <w:sz w:val="20"/>
        </w:rPr>
      </w:pPr>
      <w:r w:rsidRPr="0002581D">
        <w:rPr>
          <w:rFonts w:ascii="Arial" w:hAnsi="Arial" w:cs="Arial"/>
          <w:sz w:val="20"/>
        </w:rPr>
        <w:t>Nella seconda</w:t>
      </w:r>
      <w:r w:rsidR="00E37296" w:rsidRPr="0002581D">
        <w:rPr>
          <w:rFonts w:ascii="Arial" w:hAnsi="Arial" w:cs="Arial"/>
          <w:sz w:val="20"/>
        </w:rPr>
        <w:t xml:space="preserve"> </w:t>
      </w:r>
      <w:r w:rsidR="00203E5B">
        <w:rPr>
          <w:rFonts w:ascii="Arial" w:hAnsi="Arial" w:cs="Arial"/>
          <w:sz w:val="20"/>
        </w:rPr>
        <w:t xml:space="preserve">parte del video, una </w:t>
      </w:r>
      <w:r w:rsidR="00E37296" w:rsidRPr="0002581D">
        <w:rPr>
          <w:rFonts w:ascii="Arial" w:hAnsi="Arial" w:cs="Arial"/>
          <w:sz w:val="20"/>
        </w:rPr>
        <w:t xml:space="preserve">ripresa notturna sulle tonalità cromatiche verdi, si capisce che la tragedia è avvenuta, lo scoppio ha sconquassato l’instabile tranquillità. Esplosioni, sirene, spari. E le tende sbattono sui balconi, disperate come immaginari personaggi che urlano il proprio dolore. “Beirut” per quanto impressionante e verosimile possa apparire, non è un video documentario ma un’opera di finzione. </w:t>
      </w:r>
      <w:proofErr w:type="spellStart"/>
      <w:r w:rsidR="00E37296" w:rsidRPr="0002581D">
        <w:rPr>
          <w:rFonts w:ascii="Arial" w:hAnsi="Arial" w:cs="Arial"/>
          <w:sz w:val="20"/>
        </w:rPr>
        <w:t>Hale</w:t>
      </w:r>
      <w:proofErr w:type="spellEnd"/>
      <w:r w:rsidR="00E37296" w:rsidRPr="0002581D">
        <w:rPr>
          <w:rFonts w:ascii="Arial" w:hAnsi="Arial" w:cs="Arial"/>
          <w:sz w:val="20"/>
        </w:rPr>
        <w:t xml:space="preserve"> </w:t>
      </w:r>
      <w:proofErr w:type="spellStart"/>
      <w:r w:rsidR="00E37296" w:rsidRPr="0002581D">
        <w:rPr>
          <w:rFonts w:ascii="Arial" w:hAnsi="Arial" w:cs="Arial"/>
          <w:sz w:val="20"/>
        </w:rPr>
        <w:t>Tenger</w:t>
      </w:r>
      <w:proofErr w:type="spellEnd"/>
      <w:r w:rsidR="00E37296" w:rsidRPr="0002581D">
        <w:rPr>
          <w:rFonts w:ascii="Arial" w:hAnsi="Arial" w:cs="Arial"/>
          <w:sz w:val="20"/>
        </w:rPr>
        <w:t>, infatti, ha ricreato l’atmosfera della guerra in Medio Oriente aggiungendo alle immagini i suoni dell’intervento armato israeliano in Libano del 2007. Per immaginare il sangue versato nei combattimenti bastano gli effetti sonori. E i balconi vuoti di un edificio, spalti ideali da cui contemplare lo spettacolo della violenza.</w:t>
      </w:r>
    </w:p>
    <w:p w14:paraId="17D30AEA" w14:textId="365FB8E1" w:rsidR="00FF38FF" w:rsidRPr="0002581D" w:rsidRDefault="00FF38FF" w:rsidP="00E37296">
      <w:pPr>
        <w:autoSpaceDE w:val="0"/>
        <w:autoSpaceDN w:val="0"/>
        <w:adjustRightInd w:val="0"/>
        <w:spacing w:after="0"/>
        <w:jc w:val="both"/>
        <w:rPr>
          <w:rFonts w:ascii="Arial" w:hAnsi="Arial" w:cs="Arial"/>
          <w:sz w:val="20"/>
        </w:rPr>
      </w:pPr>
      <w:r w:rsidRPr="0002581D">
        <w:rPr>
          <w:rFonts w:ascii="Arial" w:hAnsi="Arial" w:cs="Arial"/>
          <w:b/>
          <w:sz w:val="20"/>
        </w:rPr>
        <w:t>Beirut</w:t>
      </w:r>
      <w:r w:rsidRPr="0002581D">
        <w:rPr>
          <w:rFonts w:ascii="Arial" w:hAnsi="Arial" w:cs="Arial"/>
          <w:sz w:val="20"/>
        </w:rPr>
        <w:t xml:space="preserve"> racconta in maniera romantica e triste il destino condiviso di tutto il Medio Oriente, e di ogni città o paese che abbia conosciuto la violenza di disordini politici, bombe e omicidi. Un modo per riflettere - qui in questa “Palermo come Beirut, Città mediorientale in Europa” - sulla necessità di una ricerca senza fine di una vera democrazia, che non è mai pienamente stabilita fino a quando non saprà fornire uguaglianza alle persone “attraverso il dialogo, la cultura dell'accoglienza, la coabitazione, e la convivenza dei diversi”. </w:t>
      </w:r>
    </w:p>
    <w:p w14:paraId="20CB781B" w14:textId="77777777" w:rsidR="0002581D" w:rsidRDefault="0002581D" w:rsidP="0002581D">
      <w:pPr>
        <w:autoSpaceDE w:val="0"/>
        <w:autoSpaceDN w:val="0"/>
        <w:adjustRightInd w:val="0"/>
        <w:spacing w:after="0"/>
        <w:rPr>
          <w:rFonts w:ascii="Arial" w:hAnsi="Arial" w:cs="Arial"/>
        </w:rPr>
      </w:pPr>
    </w:p>
    <w:p w14:paraId="0B3431B8" w14:textId="77777777" w:rsidR="00EA1994" w:rsidRPr="0002581D" w:rsidRDefault="00EA1994" w:rsidP="0002581D">
      <w:pPr>
        <w:autoSpaceDE w:val="0"/>
        <w:autoSpaceDN w:val="0"/>
        <w:adjustRightInd w:val="0"/>
        <w:spacing w:after="0"/>
        <w:rPr>
          <w:rFonts w:ascii="Arial" w:hAnsi="Arial" w:cs="Arial"/>
          <w:b/>
          <w:bCs/>
        </w:rPr>
      </w:pPr>
    </w:p>
    <w:p w14:paraId="76B0ADAA" w14:textId="77777777" w:rsidR="0002581D" w:rsidRPr="0002581D" w:rsidRDefault="0002581D" w:rsidP="0002581D">
      <w:pPr>
        <w:autoSpaceDE w:val="0"/>
        <w:autoSpaceDN w:val="0"/>
        <w:adjustRightInd w:val="0"/>
        <w:spacing w:after="0"/>
        <w:rPr>
          <w:rFonts w:ascii="Arial" w:hAnsi="Arial" w:cs="Arial"/>
          <w:b/>
          <w:bCs/>
        </w:rPr>
        <w:sectPr w:rsidR="0002581D" w:rsidRPr="0002581D" w:rsidSect="00AD19DF">
          <w:headerReference w:type="default" r:id="rId9"/>
          <w:footerReference w:type="default" r:id="rId10"/>
          <w:footerReference w:type="first" r:id="rId11"/>
          <w:type w:val="continuous"/>
          <w:pgSz w:w="11906" w:h="16838"/>
          <w:pgMar w:top="1417" w:right="1134" w:bottom="1134" w:left="1134" w:header="708" w:footer="708" w:gutter="0"/>
          <w:cols w:space="708"/>
          <w:docGrid w:linePitch="360"/>
        </w:sectPr>
      </w:pPr>
    </w:p>
    <w:p w14:paraId="4A411BF1" w14:textId="77777777" w:rsidR="008E6163" w:rsidRDefault="00E37296" w:rsidP="004B415D">
      <w:pPr>
        <w:shd w:val="clear" w:color="auto" w:fill="FFFFFF"/>
        <w:spacing w:after="0"/>
        <w:jc w:val="both"/>
        <w:rPr>
          <w:rFonts w:ascii="Arial" w:eastAsia="Times New Roman" w:hAnsi="Arial" w:cs="Arial"/>
          <w:color w:val="000000"/>
          <w:sz w:val="20"/>
          <w:szCs w:val="21"/>
          <w:lang w:eastAsia="it-IT"/>
        </w:rPr>
      </w:pPr>
      <w:proofErr w:type="spellStart"/>
      <w:r w:rsidRPr="00EA1994">
        <w:rPr>
          <w:rFonts w:ascii="Arial" w:eastAsia="Times New Roman" w:hAnsi="Arial" w:cs="Arial"/>
          <w:b/>
          <w:color w:val="000000"/>
          <w:sz w:val="20"/>
          <w:szCs w:val="21"/>
          <w:lang w:eastAsia="it-IT"/>
        </w:rPr>
        <w:lastRenderedPageBreak/>
        <w:t>Hale</w:t>
      </w:r>
      <w:proofErr w:type="spellEnd"/>
      <w:r w:rsidRPr="00EA1994">
        <w:rPr>
          <w:rFonts w:ascii="Arial" w:eastAsia="Times New Roman" w:hAnsi="Arial" w:cs="Arial"/>
          <w:b/>
          <w:color w:val="000000"/>
          <w:sz w:val="20"/>
          <w:szCs w:val="21"/>
          <w:lang w:eastAsia="it-IT"/>
        </w:rPr>
        <w:t xml:space="preserve"> </w:t>
      </w:r>
      <w:proofErr w:type="spellStart"/>
      <w:r w:rsidRPr="00EA1994">
        <w:rPr>
          <w:rFonts w:ascii="Arial" w:eastAsia="Times New Roman" w:hAnsi="Arial" w:cs="Arial"/>
          <w:b/>
          <w:color w:val="000000"/>
          <w:sz w:val="20"/>
          <w:szCs w:val="21"/>
          <w:lang w:eastAsia="it-IT"/>
        </w:rPr>
        <w:t>Tenger</w:t>
      </w:r>
      <w:proofErr w:type="spellEnd"/>
      <w:r w:rsidRPr="00EA1994">
        <w:rPr>
          <w:rFonts w:ascii="Arial" w:eastAsia="Times New Roman" w:hAnsi="Arial" w:cs="Arial"/>
          <w:color w:val="000000"/>
          <w:sz w:val="20"/>
          <w:szCs w:val="21"/>
          <w:lang w:eastAsia="it-IT"/>
        </w:rPr>
        <w:t xml:space="preserve"> è nata a Smirne (Izmir), Turchia, nel 1960. Dopo aver studiato informatica presso l’Università di Bosforo a Istanbul, ha intrapreso il percorso artistico frequentando prima l’Accademia di Belle Arti e completando poi il Master presso il Dipartimento di ceramica. </w:t>
      </w:r>
    </w:p>
    <w:p w14:paraId="3C6E96BC" w14:textId="4BEA396C" w:rsidR="008E6163" w:rsidRPr="0002581D" w:rsidRDefault="008E6163" w:rsidP="008E6163">
      <w:pPr>
        <w:autoSpaceDE w:val="0"/>
        <w:autoSpaceDN w:val="0"/>
        <w:adjustRightInd w:val="0"/>
        <w:spacing w:after="0"/>
        <w:jc w:val="both"/>
        <w:rPr>
          <w:rFonts w:ascii="Arial" w:hAnsi="Arial" w:cs="Arial"/>
          <w:sz w:val="20"/>
        </w:rPr>
      </w:pPr>
      <w:r w:rsidRPr="0002581D">
        <w:rPr>
          <w:rFonts w:ascii="Arial" w:hAnsi="Arial" w:cs="Arial"/>
          <w:sz w:val="20"/>
        </w:rPr>
        <w:t xml:space="preserve">Nel corso della sua carriera </w:t>
      </w:r>
      <w:proofErr w:type="spellStart"/>
      <w:r w:rsidRPr="0002581D">
        <w:rPr>
          <w:rFonts w:ascii="Arial" w:hAnsi="Arial" w:cs="Arial"/>
          <w:b/>
          <w:sz w:val="20"/>
        </w:rPr>
        <w:t>Hale</w:t>
      </w:r>
      <w:proofErr w:type="spellEnd"/>
      <w:r w:rsidRPr="0002581D">
        <w:rPr>
          <w:rFonts w:ascii="Arial" w:hAnsi="Arial" w:cs="Arial"/>
          <w:b/>
          <w:sz w:val="20"/>
        </w:rPr>
        <w:t xml:space="preserve"> </w:t>
      </w:r>
      <w:proofErr w:type="spellStart"/>
      <w:r w:rsidRPr="0002581D">
        <w:rPr>
          <w:rFonts w:ascii="Arial" w:hAnsi="Arial" w:cs="Arial"/>
          <w:b/>
          <w:sz w:val="20"/>
        </w:rPr>
        <w:t>Tenger</w:t>
      </w:r>
      <w:proofErr w:type="spellEnd"/>
      <w:r>
        <w:rPr>
          <w:rFonts w:ascii="Arial" w:hAnsi="Arial" w:cs="Arial"/>
          <w:sz w:val="20"/>
        </w:rPr>
        <w:t xml:space="preserve"> ha tenuto mostre personali e collettive, </w:t>
      </w:r>
      <w:r w:rsidRPr="0002581D">
        <w:rPr>
          <w:rFonts w:ascii="Arial" w:hAnsi="Arial" w:cs="Arial"/>
          <w:sz w:val="20"/>
        </w:rPr>
        <w:t xml:space="preserve">ha partecipato a Biennali  e ha esposto in </w:t>
      </w:r>
      <w:r w:rsidR="00FB4FB4">
        <w:rPr>
          <w:rFonts w:ascii="Arial" w:hAnsi="Arial" w:cs="Arial"/>
          <w:sz w:val="20"/>
        </w:rPr>
        <w:t>M</w:t>
      </w:r>
      <w:r w:rsidR="008629A4">
        <w:rPr>
          <w:rFonts w:ascii="Arial" w:hAnsi="Arial" w:cs="Arial"/>
          <w:sz w:val="20"/>
        </w:rPr>
        <w:t>usei e</w:t>
      </w:r>
      <w:r w:rsidR="00FB4FB4">
        <w:rPr>
          <w:rFonts w:ascii="Arial" w:hAnsi="Arial" w:cs="Arial"/>
          <w:sz w:val="20"/>
        </w:rPr>
        <w:t xml:space="preserve"> I</w:t>
      </w:r>
      <w:r w:rsidR="008629A4">
        <w:rPr>
          <w:rFonts w:ascii="Arial" w:hAnsi="Arial" w:cs="Arial"/>
          <w:sz w:val="20"/>
        </w:rPr>
        <w:t>stituzioni internazionali.</w:t>
      </w:r>
    </w:p>
    <w:p w14:paraId="1D3C57FE" w14:textId="40507FEB" w:rsidR="00E37296" w:rsidRPr="00EA1994" w:rsidRDefault="00E37296" w:rsidP="00E37296">
      <w:pPr>
        <w:spacing w:after="0"/>
        <w:jc w:val="both"/>
        <w:rPr>
          <w:rFonts w:ascii="Arial" w:hAnsi="Arial" w:cs="Arial"/>
          <w:sz w:val="20"/>
          <w:szCs w:val="21"/>
          <w:lang w:val="en-US"/>
        </w:rPr>
      </w:pPr>
      <w:proofErr w:type="spellStart"/>
      <w:r w:rsidRPr="00EA1994">
        <w:rPr>
          <w:rFonts w:ascii="Arial" w:hAnsi="Arial" w:cs="Arial"/>
          <w:sz w:val="20"/>
          <w:szCs w:val="21"/>
          <w:lang w:val="en-US"/>
        </w:rPr>
        <w:t>Tra</w:t>
      </w:r>
      <w:proofErr w:type="spellEnd"/>
      <w:r w:rsidRPr="00EA1994">
        <w:rPr>
          <w:rFonts w:ascii="Arial" w:hAnsi="Arial" w:cs="Arial"/>
          <w:sz w:val="20"/>
          <w:szCs w:val="21"/>
          <w:lang w:val="en-US"/>
        </w:rPr>
        <w:t xml:space="preserve"> le </w:t>
      </w:r>
      <w:proofErr w:type="spellStart"/>
      <w:r w:rsidRPr="00EA1994">
        <w:rPr>
          <w:rFonts w:ascii="Arial" w:hAnsi="Arial" w:cs="Arial"/>
          <w:sz w:val="20"/>
          <w:szCs w:val="21"/>
          <w:lang w:val="en-US"/>
        </w:rPr>
        <w:t>mostre</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personali</w:t>
      </w:r>
      <w:proofErr w:type="spellEnd"/>
      <w:r w:rsidRPr="00EA1994">
        <w:rPr>
          <w:rFonts w:ascii="Arial" w:hAnsi="Arial" w:cs="Arial"/>
          <w:sz w:val="20"/>
          <w:szCs w:val="21"/>
          <w:lang w:val="en-US"/>
        </w:rPr>
        <w:t xml:space="preserve">: We didn't go outside; we were always on the outside/ We didn’t go inside; we were always on the inside, </w:t>
      </w:r>
      <w:proofErr w:type="spellStart"/>
      <w:r w:rsidRPr="00EA1994">
        <w:rPr>
          <w:rFonts w:ascii="Arial" w:hAnsi="Arial" w:cs="Arial"/>
          <w:sz w:val="20"/>
          <w:szCs w:val="21"/>
          <w:lang w:val="en-US"/>
        </w:rPr>
        <w:t>Protocin</w:t>
      </w:r>
      <w:r w:rsidR="0067095B">
        <w:rPr>
          <w:rFonts w:ascii="Arial" w:hAnsi="Arial" w:cs="Arial"/>
          <w:sz w:val="20"/>
          <w:szCs w:val="21"/>
          <w:lang w:val="en-US"/>
        </w:rPr>
        <w:t>e</w:t>
      </w:r>
      <w:r w:rsidRPr="00EA1994">
        <w:rPr>
          <w:rFonts w:ascii="Arial" w:hAnsi="Arial" w:cs="Arial"/>
          <w:sz w:val="20"/>
          <w:szCs w:val="21"/>
          <w:lang w:val="en-US"/>
        </w:rPr>
        <w:t>ma</w:t>
      </w:r>
      <w:proofErr w:type="spellEnd"/>
      <w:r w:rsidRPr="00EA1994">
        <w:rPr>
          <w:rFonts w:ascii="Arial" w:hAnsi="Arial" w:cs="Arial"/>
          <w:sz w:val="20"/>
          <w:szCs w:val="21"/>
          <w:lang w:val="en-US"/>
        </w:rPr>
        <w:t xml:space="preserve">, NY (2015); Swinging on the Stars, </w:t>
      </w:r>
      <w:proofErr w:type="spellStart"/>
      <w:r w:rsidRPr="00EA1994">
        <w:rPr>
          <w:rFonts w:ascii="Arial" w:hAnsi="Arial" w:cs="Arial"/>
          <w:sz w:val="20"/>
          <w:szCs w:val="21"/>
          <w:lang w:val="en-US"/>
        </w:rPr>
        <w:t>Galeri</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Nev</w:t>
      </w:r>
      <w:proofErr w:type="spellEnd"/>
      <w:r w:rsidRPr="00EA1994">
        <w:rPr>
          <w:rFonts w:ascii="Arial" w:hAnsi="Arial" w:cs="Arial"/>
          <w:sz w:val="20"/>
          <w:szCs w:val="21"/>
          <w:lang w:val="en-US"/>
        </w:rPr>
        <w:t xml:space="preserve">, Istanbul (2013); Perspectives: Beirut, Smithsonian Institute, Washington (2011); Balloons on the Sea, Green Art Gallery, Dubai (2011); Never </w:t>
      </w:r>
      <w:proofErr w:type="spellStart"/>
      <w:r w:rsidRPr="00EA1994">
        <w:rPr>
          <w:rFonts w:ascii="Arial" w:hAnsi="Arial" w:cs="Arial"/>
          <w:sz w:val="20"/>
          <w:szCs w:val="21"/>
          <w:lang w:val="en-US"/>
        </w:rPr>
        <w:t>Never</w:t>
      </w:r>
      <w:proofErr w:type="spellEnd"/>
      <w:r w:rsidRPr="00EA1994">
        <w:rPr>
          <w:rFonts w:ascii="Arial" w:hAnsi="Arial" w:cs="Arial"/>
          <w:sz w:val="20"/>
          <w:szCs w:val="21"/>
          <w:lang w:val="en-US"/>
        </w:rPr>
        <w:t xml:space="preserve"> Land, </w:t>
      </w:r>
      <w:proofErr w:type="spellStart"/>
      <w:r w:rsidRPr="00EA1994">
        <w:rPr>
          <w:rFonts w:ascii="Arial" w:hAnsi="Arial" w:cs="Arial"/>
          <w:sz w:val="20"/>
          <w:szCs w:val="21"/>
          <w:lang w:val="en-US"/>
        </w:rPr>
        <w:t>Mannheimer</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Kuntsverein</w:t>
      </w:r>
      <w:proofErr w:type="spellEnd"/>
      <w:r w:rsidRPr="00EA1994">
        <w:rPr>
          <w:rFonts w:ascii="Arial" w:hAnsi="Arial" w:cs="Arial"/>
          <w:sz w:val="20"/>
          <w:szCs w:val="21"/>
          <w:lang w:val="en-US"/>
        </w:rPr>
        <w:t xml:space="preserve">, Mannheim (2001); and The Closet, </w:t>
      </w:r>
      <w:proofErr w:type="spellStart"/>
      <w:r w:rsidRPr="00EA1994">
        <w:rPr>
          <w:rFonts w:ascii="Arial" w:hAnsi="Arial" w:cs="Arial"/>
          <w:sz w:val="20"/>
          <w:szCs w:val="21"/>
          <w:lang w:val="en-US"/>
        </w:rPr>
        <w:t>ArtPace</w:t>
      </w:r>
      <w:proofErr w:type="spellEnd"/>
      <w:r w:rsidRPr="00EA1994">
        <w:rPr>
          <w:rFonts w:ascii="Arial" w:hAnsi="Arial" w:cs="Arial"/>
          <w:sz w:val="20"/>
          <w:szCs w:val="21"/>
          <w:lang w:val="en-US"/>
        </w:rPr>
        <w:t>, San Antonio, Texas (1997).</w:t>
      </w:r>
    </w:p>
    <w:p w14:paraId="47D62C77" w14:textId="7A94E4E7" w:rsidR="008629A4" w:rsidRDefault="008629A4" w:rsidP="008629A4">
      <w:pPr>
        <w:spacing w:after="0"/>
        <w:jc w:val="both"/>
        <w:rPr>
          <w:rFonts w:ascii="Arial" w:hAnsi="Arial" w:cs="Arial"/>
          <w:sz w:val="20"/>
          <w:szCs w:val="21"/>
        </w:rPr>
      </w:pPr>
      <w:r>
        <w:rPr>
          <w:rFonts w:ascii="Arial" w:hAnsi="Arial" w:cs="Arial"/>
          <w:sz w:val="20"/>
          <w:szCs w:val="21"/>
        </w:rPr>
        <w:t>Tra le B</w:t>
      </w:r>
      <w:r w:rsidRPr="00EA1994">
        <w:rPr>
          <w:rFonts w:ascii="Arial" w:hAnsi="Arial" w:cs="Arial"/>
          <w:sz w:val="20"/>
          <w:szCs w:val="21"/>
        </w:rPr>
        <w:t>iennali</w:t>
      </w:r>
      <w:r>
        <w:rPr>
          <w:rFonts w:ascii="Arial" w:hAnsi="Arial" w:cs="Arial"/>
          <w:sz w:val="20"/>
          <w:szCs w:val="21"/>
        </w:rPr>
        <w:t xml:space="preserve">: </w:t>
      </w:r>
      <w:r w:rsidRPr="00EA1994">
        <w:rPr>
          <w:rFonts w:ascii="Arial" w:hAnsi="Arial" w:cs="Arial"/>
          <w:sz w:val="20"/>
          <w:szCs w:val="21"/>
        </w:rPr>
        <w:t xml:space="preserve">3° e la 4° Biennale di Istanbul (1992 &amp; 1995); la Biennale di San Paulo (1994); Manifesta 1, Rotterdam (1996); la 2° Biennale di Johannesburg (1998); </w:t>
      </w:r>
      <w:proofErr w:type="spellStart"/>
      <w:r w:rsidRPr="00EA1994">
        <w:rPr>
          <w:rFonts w:ascii="Arial" w:hAnsi="Arial" w:cs="Arial"/>
          <w:sz w:val="20"/>
          <w:szCs w:val="21"/>
        </w:rPr>
        <w:t>Gwangju</w:t>
      </w:r>
      <w:proofErr w:type="spellEnd"/>
      <w:r w:rsidRPr="00EA1994">
        <w:rPr>
          <w:rFonts w:ascii="Arial" w:hAnsi="Arial" w:cs="Arial"/>
          <w:sz w:val="20"/>
          <w:szCs w:val="21"/>
        </w:rPr>
        <w:t xml:space="preserve"> </w:t>
      </w:r>
      <w:proofErr w:type="spellStart"/>
      <w:r w:rsidRPr="00EA1994">
        <w:rPr>
          <w:rFonts w:ascii="Arial" w:hAnsi="Arial" w:cs="Arial"/>
          <w:sz w:val="20"/>
          <w:szCs w:val="21"/>
        </w:rPr>
        <w:t>Biennial</w:t>
      </w:r>
      <w:proofErr w:type="spellEnd"/>
      <w:r w:rsidRPr="00EA1994">
        <w:rPr>
          <w:rFonts w:ascii="Arial" w:hAnsi="Arial" w:cs="Arial"/>
          <w:sz w:val="20"/>
          <w:szCs w:val="21"/>
        </w:rPr>
        <w:t xml:space="preserve"> (2000); 8° Biennale dell’Havana (2003); 1° Haifa </w:t>
      </w:r>
      <w:proofErr w:type="spellStart"/>
      <w:r w:rsidRPr="00EA1994">
        <w:rPr>
          <w:rFonts w:ascii="Arial" w:hAnsi="Arial" w:cs="Arial"/>
          <w:sz w:val="20"/>
          <w:szCs w:val="21"/>
        </w:rPr>
        <w:t>Mediterranean</w:t>
      </w:r>
      <w:proofErr w:type="spellEnd"/>
      <w:r w:rsidRPr="00EA1994">
        <w:rPr>
          <w:rFonts w:ascii="Arial" w:hAnsi="Arial" w:cs="Arial"/>
          <w:sz w:val="20"/>
          <w:szCs w:val="21"/>
        </w:rPr>
        <w:t xml:space="preserve"> </w:t>
      </w:r>
      <w:proofErr w:type="spellStart"/>
      <w:r w:rsidRPr="00EA1994">
        <w:rPr>
          <w:rFonts w:ascii="Arial" w:hAnsi="Arial" w:cs="Arial"/>
          <w:sz w:val="20"/>
          <w:szCs w:val="21"/>
        </w:rPr>
        <w:t>Biennial</w:t>
      </w:r>
      <w:proofErr w:type="spellEnd"/>
      <w:r w:rsidRPr="00EA1994">
        <w:rPr>
          <w:rFonts w:ascii="Arial" w:hAnsi="Arial" w:cs="Arial"/>
          <w:sz w:val="20"/>
          <w:szCs w:val="21"/>
        </w:rPr>
        <w:t xml:space="preserve"> (2010); 57° Biennale di Venezia, International Art </w:t>
      </w:r>
      <w:proofErr w:type="spellStart"/>
      <w:r w:rsidRPr="00EA1994">
        <w:rPr>
          <w:rFonts w:ascii="Arial" w:hAnsi="Arial" w:cs="Arial"/>
          <w:sz w:val="20"/>
          <w:szCs w:val="21"/>
        </w:rPr>
        <w:t>Exhibition</w:t>
      </w:r>
      <w:proofErr w:type="spellEnd"/>
      <w:r w:rsidRPr="00EA1994">
        <w:rPr>
          <w:rFonts w:ascii="Arial" w:hAnsi="Arial" w:cs="Arial"/>
          <w:sz w:val="20"/>
          <w:szCs w:val="21"/>
        </w:rPr>
        <w:t xml:space="preserve"> (2017).  </w:t>
      </w:r>
    </w:p>
    <w:p w14:paraId="2F0863FF" w14:textId="5F99A344" w:rsidR="00E37296" w:rsidRPr="00EA1994" w:rsidRDefault="00E37296" w:rsidP="00E37296">
      <w:pPr>
        <w:spacing w:after="0"/>
        <w:jc w:val="both"/>
        <w:rPr>
          <w:rFonts w:ascii="Arial" w:hAnsi="Arial" w:cs="Arial"/>
          <w:sz w:val="20"/>
          <w:szCs w:val="21"/>
          <w:lang w:val="en-US"/>
        </w:rPr>
      </w:pPr>
      <w:r w:rsidRPr="00EA1994">
        <w:rPr>
          <w:rFonts w:ascii="Arial" w:hAnsi="Arial" w:cs="Arial"/>
          <w:sz w:val="20"/>
          <w:szCs w:val="21"/>
          <w:lang w:val="en-US"/>
        </w:rPr>
        <w:t xml:space="preserve">Il </w:t>
      </w:r>
      <w:proofErr w:type="spellStart"/>
      <w:r w:rsidRPr="00EA1994">
        <w:rPr>
          <w:rFonts w:ascii="Arial" w:hAnsi="Arial" w:cs="Arial"/>
          <w:sz w:val="20"/>
          <w:szCs w:val="21"/>
          <w:lang w:val="en-US"/>
        </w:rPr>
        <w:t>suo</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lavoro</w:t>
      </w:r>
      <w:proofErr w:type="spellEnd"/>
      <w:r w:rsidRPr="00EA1994">
        <w:rPr>
          <w:rFonts w:ascii="Arial" w:hAnsi="Arial" w:cs="Arial"/>
          <w:sz w:val="20"/>
          <w:szCs w:val="21"/>
          <w:lang w:val="en-US"/>
        </w:rPr>
        <w:t xml:space="preserve"> è </w:t>
      </w:r>
      <w:proofErr w:type="spellStart"/>
      <w:r w:rsidRPr="00EA1994">
        <w:rPr>
          <w:rFonts w:ascii="Arial" w:hAnsi="Arial" w:cs="Arial"/>
          <w:sz w:val="20"/>
          <w:szCs w:val="21"/>
          <w:lang w:val="en-US"/>
        </w:rPr>
        <w:t>stato</w:t>
      </w:r>
      <w:proofErr w:type="spellEnd"/>
      <w:r w:rsidRPr="00EA1994">
        <w:rPr>
          <w:rFonts w:ascii="Arial" w:hAnsi="Arial" w:cs="Arial"/>
          <w:sz w:val="20"/>
          <w:szCs w:val="21"/>
          <w:lang w:val="en-US"/>
        </w:rPr>
        <w:t xml:space="preserve"> </w:t>
      </w:r>
      <w:proofErr w:type="spellStart"/>
      <w:r w:rsidR="008629A4">
        <w:rPr>
          <w:rFonts w:ascii="Arial" w:hAnsi="Arial" w:cs="Arial"/>
          <w:sz w:val="20"/>
          <w:szCs w:val="21"/>
          <w:lang w:val="en-US"/>
        </w:rPr>
        <w:t>inoltre</w:t>
      </w:r>
      <w:proofErr w:type="spellEnd"/>
      <w:r w:rsidR="008629A4">
        <w:rPr>
          <w:rFonts w:ascii="Arial" w:hAnsi="Arial" w:cs="Arial"/>
          <w:sz w:val="20"/>
          <w:szCs w:val="21"/>
          <w:lang w:val="en-US"/>
        </w:rPr>
        <w:t xml:space="preserve"> </w:t>
      </w:r>
      <w:proofErr w:type="spellStart"/>
      <w:r w:rsidRPr="00EA1994">
        <w:rPr>
          <w:rFonts w:ascii="Arial" w:hAnsi="Arial" w:cs="Arial"/>
          <w:sz w:val="20"/>
          <w:szCs w:val="21"/>
          <w:lang w:val="en-US"/>
        </w:rPr>
        <w:t>presentato</w:t>
      </w:r>
      <w:proofErr w:type="spellEnd"/>
      <w:r w:rsidRPr="00EA1994">
        <w:rPr>
          <w:rFonts w:ascii="Arial" w:hAnsi="Arial" w:cs="Arial"/>
          <w:sz w:val="20"/>
          <w:szCs w:val="21"/>
          <w:lang w:val="en-US"/>
        </w:rPr>
        <w:t xml:space="preserve"> in </w:t>
      </w:r>
      <w:proofErr w:type="spellStart"/>
      <w:r w:rsidRPr="00EA1994">
        <w:rPr>
          <w:rFonts w:ascii="Arial" w:hAnsi="Arial" w:cs="Arial"/>
          <w:sz w:val="20"/>
          <w:szCs w:val="21"/>
          <w:lang w:val="en-US"/>
        </w:rPr>
        <w:t>istituzioni</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internazionali</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t</w:t>
      </w:r>
      <w:r w:rsidR="00AD7345">
        <w:rPr>
          <w:rFonts w:ascii="Arial" w:hAnsi="Arial" w:cs="Arial"/>
          <w:sz w:val="20"/>
          <w:szCs w:val="21"/>
          <w:lang w:val="en-US"/>
        </w:rPr>
        <w:t>ra</w:t>
      </w:r>
      <w:proofErr w:type="spellEnd"/>
      <w:r w:rsidR="00AD7345">
        <w:rPr>
          <w:rFonts w:ascii="Arial" w:hAnsi="Arial" w:cs="Arial"/>
          <w:sz w:val="20"/>
          <w:szCs w:val="21"/>
          <w:lang w:val="en-US"/>
        </w:rPr>
        <w:t xml:space="preserve"> cui: Centre Pompidou, Paris; </w:t>
      </w:r>
      <w:r w:rsidRPr="00EA1994">
        <w:rPr>
          <w:rFonts w:ascii="Arial" w:hAnsi="Arial" w:cs="Arial"/>
          <w:sz w:val="20"/>
          <w:szCs w:val="21"/>
          <w:lang w:val="en-US"/>
        </w:rPr>
        <w:t>Ar</w:t>
      </w:r>
      <w:r w:rsidR="00AD7345">
        <w:rPr>
          <w:rFonts w:ascii="Arial" w:hAnsi="Arial" w:cs="Arial"/>
          <w:sz w:val="20"/>
          <w:szCs w:val="21"/>
          <w:lang w:val="en-US"/>
        </w:rPr>
        <w:t xml:space="preserve">t Gallery of Western Australia; ARTER, Istanbul; </w:t>
      </w:r>
      <w:proofErr w:type="spellStart"/>
      <w:r w:rsidRPr="00EA1994">
        <w:rPr>
          <w:rFonts w:ascii="Arial" w:hAnsi="Arial" w:cs="Arial"/>
          <w:sz w:val="20"/>
          <w:szCs w:val="21"/>
          <w:lang w:val="en-US"/>
        </w:rPr>
        <w:t>Neuer</w:t>
      </w:r>
      <w:proofErr w:type="spellEnd"/>
      <w:r w:rsidRPr="00EA1994">
        <w:rPr>
          <w:rFonts w:ascii="Arial" w:hAnsi="Arial" w:cs="Arial"/>
          <w:sz w:val="20"/>
          <w:szCs w:val="21"/>
          <w:lang w:val="en-US"/>
        </w:rPr>
        <w:t xml:space="preserve"> Berli</w:t>
      </w:r>
      <w:r w:rsidR="00AD7345">
        <w:rPr>
          <w:rFonts w:ascii="Arial" w:hAnsi="Arial" w:cs="Arial"/>
          <w:sz w:val="20"/>
          <w:szCs w:val="21"/>
          <w:lang w:val="en-US"/>
        </w:rPr>
        <w:t xml:space="preserve">ner </w:t>
      </w:r>
      <w:proofErr w:type="spellStart"/>
      <w:r w:rsidR="00AD7345">
        <w:rPr>
          <w:rFonts w:ascii="Arial" w:hAnsi="Arial" w:cs="Arial"/>
          <w:sz w:val="20"/>
          <w:szCs w:val="21"/>
          <w:lang w:val="en-US"/>
        </w:rPr>
        <w:t>Kunsverein</w:t>
      </w:r>
      <w:proofErr w:type="spellEnd"/>
      <w:r w:rsidR="00AD7345">
        <w:rPr>
          <w:rFonts w:ascii="Arial" w:hAnsi="Arial" w:cs="Arial"/>
          <w:sz w:val="20"/>
          <w:szCs w:val="21"/>
          <w:lang w:val="en-US"/>
        </w:rPr>
        <w:t xml:space="preserve">, Berlin; </w:t>
      </w:r>
      <w:proofErr w:type="spellStart"/>
      <w:r w:rsidR="00AD7345">
        <w:rPr>
          <w:rFonts w:ascii="Arial" w:hAnsi="Arial" w:cs="Arial"/>
          <w:sz w:val="20"/>
          <w:szCs w:val="21"/>
          <w:lang w:val="en-US"/>
        </w:rPr>
        <w:t>Boghassian</w:t>
      </w:r>
      <w:proofErr w:type="spellEnd"/>
      <w:r w:rsidR="00AD7345">
        <w:rPr>
          <w:rFonts w:ascii="Arial" w:hAnsi="Arial" w:cs="Arial"/>
          <w:sz w:val="20"/>
          <w:szCs w:val="21"/>
          <w:lang w:val="en-US"/>
        </w:rPr>
        <w:t xml:space="preserve"> Foundation, Brussels; Istanbul Modern, Istanbul; </w:t>
      </w:r>
      <w:proofErr w:type="spellStart"/>
      <w:r w:rsidRPr="00EA1994">
        <w:rPr>
          <w:rFonts w:ascii="Arial" w:hAnsi="Arial" w:cs="Arial"/>
          <w:sz w:val="20"/>
          <w:szCs w:val="21"/>
          <w:lang w:val="en-US"/>
        </w:rPr>
        <w:t>Espac</w:t>
      </w:r>
      <w:r w:rsidR="00AD7345">
        <w:rPr>
          <w:rFonts w:ascii="Arial" w:hAnsi="Arial" w:cs="Arial"/>
          <w:sz w:val="20"/>
          <w:szCs w:val="21"/>
          <w:lang w:val="en-US"/>
        </w:rPr>
        <w:t>e</w:t>
      </w:r>
      <w:proofErr w:type="spellEnd"/>
      <w:r w:rsidR="00AD7345">
        <w:rPr>
          <w:rFonts w:ascii="Arial" w:hAnsi="Arial" w:cs="Arial"/>
          <w:sz w:val="20"/>
          <w:szCs w:val="21"/>
          <w:lang w:val="en-US"/>
        </w:rPr>
        <w:t xml:space="preserve"> </w:t>
      </w:r>
      <w:proofErr w:type="spellStart"/>
      <w:r w:rsidR="00AD7345">
        <w:rPr>
          <w:rFonts w:ascii="Arial" w:hAnsi="Arial" w:cs="Arial"/>
          <w:sz w:val="20"/>
          <w:szCs w:val="21"/>
          <w:lang w:val="en-US"/>
        </w:rPr>
        <w:t>Culturel</w:t>
      </w:r>
      <w:proofErr w:type="spellEnd"/>
      <w:r w:rsidR="00AD7345">
        <w:rPr>
          <w:rFonts w:ascii="Arial" w:hAnsi="Arial" w:cs="Arial"/>
          <w:sz w:val="20"/>
          <w:szCs w:val="21"/>
          <w:lang w:val="en-US"/>
        </w:rPr>
        <w:t xml:space="preserve"> Louis Vuitton, Paris;</w:t>
      </w:r>
      <w:r w:rsidRPr="00EA1994">
        <w:rPr>
          <w:rFonts w:ascii="Arial" w:hAnsi="Arial" w:cs="Arial"/>
          <w:sz w:val="20"/>
          <w:szCs w:val="21"/>
          <w:lang w:val="en-US"/>
        </w:rPr>
        <w:t xml:space="preserve"> Museum </w:t>
      </w:r>
      <w:proofErr w:type="spellStart"/>
      <w:r w:rsidRPr="00EA1994">
        <w:rPr>
          <w:rFonts w:ascii="Arial" w:hAnsi="Arial" w:cs="Arial"/>
          <w:sz w:val="20"/>
          <w:szCs w:val="21"/>
          <w:lang w:val="en-US"/>
        </w:rPr>
        <w:t>Boi</w:t>
      </w:r>
      <w:r w:rsidR="00AD7345">
        <w:rPr>
          <w:rFonts w:ascii="Arial" w:hAnsi="Arial" w:cs="Arial"/>
          <w:sz w:val="20"/>
          <w:szCs w:val="21"/>
          <w:lang w:val="en-US"/>
        </w:rPr>
        <w:t>jmans</w:t>
      </w:r>
      <w:proofErr w:type="spellEnd"/>
      <w:r w:rsidR="00AD7345">
        <w:rPr>
          <w:rFonts w:ascii="Arial" w:hAnsi="Arial" w:cs="Arial"/>
          <w:sz w:val="20"/>
          <w:szCs w:val="21"/>
          <w:lang w:val="en-US"/>
        </w:rPr>
        <w:t xml:space="preserve"> Van </w:t>
      </w:r>
      <w:proofErr w:type="spellStart"/>
      <w:r w:rsidR="00AD7345">
        <w:rPr>
          <w:rFonts w:ascii="Arial" w:hAnsi="Arial" w:cs="Arial"/>
          <w:sz w:val="20"/>
          <w:szCs w:val="21"/>
          <w:lang w:val="en-US"/>
        </w:rPr>
        <w:t>Beuningen</w:t>
      </w:r>
      <w:proofErr w:type="spellEnd"/>
      <w:r w:rsidR="00AD7345">
        <w:rPr>
          <w:rFonts w:ascii="Arial" w:hAnsi="Arial" w:cs="Arial"/>
          <w:sz w:val="20"/>
          <w:szCs w:val="21"/>
          <w:lang w:val="en-US"/>
        </w:rPr>
        <w:t xml:space="preserve">, Rotterdam; </w:t>
      </w:r>
      <w:proofErr w:type="spellStart"/>
      <w:r w:rsidRPr="00EA1994">
        <w:rPr>
          <w:rFonts w:ascii="Arial" w:hAnsi="Arial" w:cs="Arial"/>
          <w:sz w:val="20"/>
          <w:szCs w:val="21"/>
          <w:lang w:val="en-US"/>
        </w:rPr>
        <w:t>Thyssen-Borne</w:t>
      </w:r>
      <w:r w:rsidR="00AD7345">
        <w:rPr>
          <w:rFonts w:ascii="Arial" w:hAnsi="Arial" w:cs="Arial"/>
          <w:sz w:val="20"/>
          <w:szCs w:val="21"/>
          <w:lang w:val="en-US"/>
        </w:rPr>
        <w:t>misza</w:t>
      </w:r>
      <w:proofErr w:type="spellEnd"/>
      <w:r w:rsidR="00AD7345">
        <w:rPr>
          <w:rFonts w:ascii="Arial" w:hAnsi="Arial" w:cs="Arial"/>
          <w:sz w:val="20"/>
          <w:szCs w:val="21"/>
          <w:lang w:val="en-US"/>
        </w:rPr>
        <w:t xml:space="preserve"> Art Contemporary, Vienna; Martin-Gropius-</w:t>
      </w:r>
      <w:proofErr w:type="spellStart"/>
      <w:r w:rsidR="00AD7345">
        <w:rPr>
          <w:rFonts w:ascii="Arial" w:hAnsi="Arial" w:cs="Arial"/>
          <w:sz w:val="20"/>
          <w:szCs w:val="21"/>
          <w:lang w:val="en-US"/>
        </w:rPr>
        <w:t>Bau</w:t>
      </w:r>
      <w:proofErr w:type="spellEnd"/>
      <w:r w:rsidR="00AD7345">
        <w:rPr>
          <w:rFonts w:ascii="Arial" w:hAnsi="Arial" w:cs="Arial"/>
          <w:sz w:val="20"/>
          <w:szCs w:val="21"/>
          <w:lang w:val="en-US"/>
        </w:rPr>
        <w:t xml:space="preserve">, Berlin; </w:t>
      </w:r>
      <w:r w:rsidRPr="00EA1994">
        <w:rPr>
          <w:rFonts w:ascii="Arial" w:hAnsi="Arial" w:cs="Arial"/>
          <w:sz w:val="20"/>
          <w:szCs w:val="21"/>
          <w:lang w:val="en-US"/>
        </w:rPr>
        <w:t>Seoul Museum of Art</w:t>
      </w:r>
      <w:r w:rsidR="00AD7345">
        <w:rPr>
          <w:rFonts w:ascii="Arial" w:hAnsi="Arial" w:cs="Arial"/>
          <w:sz w:val="20"/>
          <w:szCs w:val="21"/>
          <w:lang w:val="en-US"/>
        </w:rPr>
        <w:t xml:space="preserve">, Seoul; </w:t>
      </w:r>
      <w:proofErr w:type="spellStart"/>
      <w:r w:rsidRPr="00EA1994">
        <w:rPr>
          <w:rFonts w:ascii="Arial" w:hAnsi="Arial" w:cs="Arial"/>
          <w:sz w:val="20"/>
          <w:szCs w:val="21"/>
          <w:lang w:val="en-US"/>
        </w:rPr>
        <w:t>Palais</w:t>
      </w:r>
      <w:proofErr w:type="spellEnd"/>
      <w:r w:rsidRPr="00EA1994">
        <w:rPr>
          <w:rFonts w:ascii="Arial" w:hAnsi="Arial" w:cs="Arial"/>
          <w:sz w:val="20"/>
          <w:szCs w:val="21"/>
          <w:lang w:val="en-US"/>
        </w:rPr>
        <w:t xml:space="preserve"> des Beaux Arts de Lille, Lille, </w:t>
      </w:r>
      <w:proofErr w:type="spellStart"/>
      <w:r w:rsidRPr="00EA1994">
        <w:rPr>
          <w:rFonts w:ascii="Arial" w:hAnsi="Arial" w:cs="Arial"/>
          <w:sz w:val="20"/>
          <w:szCs w:val="21"/>
          <w:lang w:val="en-US"/>
        </w:rPr>
        <w:t>Carré</w:t>
      </w:r>
      <w:proofErr w:type="spellEnd"/>
      <w:r w:rsidRPr="00EA1994">
        <w:rPr>
          <w:rFonts w:ascii="Arial" w:hAnsi="Arial" w:cs="Arial"/>
          <w:sz w:val="20"/>
          <w:szCs w:val="21"/>
          <w:lang w:val="en-US"/>
        </w:rPr>
        <w:t xml:space="preserve"> </w:t>
      </w:r>
      <w:proofErr w:type="spellStart"/>
      <w:r w:rsidRPr="00EA1994">
        <w:rPr>
          <w:rFonts w:ascii="Arial" w:hAnsi="Arial" w:cs="Arial"/>
          <w:sz w:val="20"/>
          <w:szCs w:val="21"/>
          <w:lang w:val="en-US"/>
        </w:rPr>
        <w:t>d’Art</w:t>
      </w:r>
      <w:proofErr w:type="spellEnd"/>
      <w:r w:rsidRPr="00EA1994">
        <w:rPr>
          <w:rFonts w:ascii="Arial" w:hAnsi="Arial" w:cs="Arial"/>
          <w:sz w:val="20"/>
          <w:szCs w:val="21"/>
          <w:lang w:val="en-US"/>
        </w:rPr>
        <w:t>-Nimes Mus</w:t>
      </w:r>
      <w:r w:rsidR="00AD7345">
        <w:rPr>
          <w:rFonts w:ascii="Arial" w:hAnsi="Arial" w:cs="Arial"/>
          <w:sz w:val="20"/>
          <w:szCs w:val="21"/>
          <w:lang w:val="en-US"/>
        </w:rPr>
        <w:t xml:space="preserve">eum of Contemporary Art, Nimes; </w:t>
      </w:r>
      <w:r w:rsidRPr="00EA1994">
        <w:rPr>
          <w:rFonts w:ascii="Arial" w:hAnsi="Arial" w:cs="Arial"/>
          <w:sz w:val="20"/>
          <w:szCs w:val="21"/>
          <w:lang w:val="en-US"/>
        </w:rPr>
        <w:t xml:space="preserve">Museum </w:t>
      </w:r>
      <w:proofErr w:type="spellStart"/>
      <w:r w:rsidRPr="00EA1994">
        <w:rPr>
          <w:rFonts w:ascii="Arial" w:hAnsi="Arial" w:cs="Arial"/>
          <w:sz w:val="20"/>
          <w:szCs w:val="21"/>
          <w:lang w:val="en-US"/>
        </w:rPr>
        <w:t>voo</w:t>
      </w:r>
      <w:r w:rsidR="00AD7345">
        <w:rPr>
          <w:rFonts w:ascii="Arial" w:hAnsi="Arial" w:cs="Arial"/>
          <w:sz w:val="20"/>
          <w:szCs w:val="21"/>
          <w:lang w:val="en-US"/>
        </w:rPr>
        <w:t>r</w:t>
      </w:r>
      <w:proofErr w:type="spellEnd"/>
      <w:r w:rsidR="00AD7345">
        <w:rPr>
          <w:rFonts w:ascii="Arial" w:hAnsi="Arial" w:cs="Arial"/>
          <w:sz w:val="20"/>
          <w:szCs w:val="21"/>
          <w:lang w:val="en-US"/>
        </w:rPr>
        <w:t xml:space="preserve"> </w:t>
      </w:r>
      <w:proofErr w:type="spellStart"/>
      <w:r w:rsidR="00AD7345">
        <w:rPr>
          <w:rFonts w:ascii="Arial" w:hAnsi="Arial" w:cs="Arial"/>
          <w:sz w:val="20"/>
          <w:szCs w:val="21"/>
          <w:lang w:val="en-US"/>
        </w:rPr>
        <w:t>Moderne</w:t>
      </w:r>
      <w:proofErr w:type="spellEnd"/>
      <w:r w:rsidR="00AD7345">
        <w:rPr>
          <w:rFonts w:ascii="Arial" w:hAnsi="Arial" w:cs="Arial"/>
          <w:sz w:val="20"/>
          <w:szCs w:val="21"/>
          <w:lang w:val="en-US"/>
        </w:rPr>
        <w:t xml:space="preserve"> </w:t>
      </w:r>
      <w:proofErr w:type="spellStart"/>
      <w:r w:rsidR="00AD7345">
        <w:rPr>
          <w:rFonts w:ascii="Arial" w:hAnsi="Arial" w:cs="Arial"/>
          <w:sz w:val="20"/>
          <w:szCs w:val="21"/>
          <w:lang w:val="en-US"/>
        </w:rPr>
        <w:t>Kunst</w:t>
      </w:r>
      <w:proofErr w:type="spellEnd"/>
      <w:r w:rsidR="00AD7345">
        <w:rPr>
          <w:rFonts w:ascii="Arial" w:hAnsi="Arial" w:cs="Arial"/>
          <w:sz w:val="20"/>
          <w:szCs w:val="21"/>
          <w:lang w:val="en-US"/>
        </w:rPr>
        <w:t xml:space="preserve"> Arnhem, Arnhem; Van </w:t>
      </w:r>
      <w:proofErr w:type="spellStart"/>
      <w:r w:rsidR="00AD7345">
        <w:rPr>
          <w:rFonts w:ascii="Arial" w:hAnsi="Arial" w:cs="Arial"/>
          <w:sz w:val="20"/>
          <w:szCs w:val="21"/>
          <w:lang w:val="en-US"/>
        </w:rPr>
        <w:t>Abbemuseum</w:t>
      </w:r>
      <w:proofErr w:type="spellEnd"/>
      <w:r w:rsidR="00AD7345">
        <w:rPr>
          <w:rFonts w:ascii="Arial" w:hAnsi="Arial" w:cs="Arial"/>
          <w:sz w:val="20"/>
          <w:szCs w:val="21"/>
          <w:lang w:val="en-US"/>
        </w:rPr>
        <w:t xml:space="preserve">, Eindhoven; </w:t>
      </w:r>
      <w:proofErr w:type="spellStart"/>
      <w:r w:rsidRPr="00EA1994">
        <w:rPr>
          <w:rFonts w:ascii="Arial" w:hAnsi="Arial" w:cs="Arial"/>
          <w:sz w:val="20"/>
          <w:szCs w:val="21"/>
          <w:lang w:val="en-US"/>
        </w:rPr>
        <w:t>Protocinema</w:t>
      </w:r>
      <w:proofErr w:type="spellEnd"/>
      <w:r w:rsidRPr="00EA1994">
        <w:rPr>
          <w:rFonts w:ascii="Arial" w:hAnsi="Arial" w:cs="Arial"/>
          <w:sz w:val="20"/>
          <w:szCs w:val="21"/>
          <w:lang w:val="en-US"/>
        </w:rPr>
        <w:t>, New York</w:t>
      </w:r>
      <w:r w:rsidR="00AD7345">
        <w:rPr>
          <w:rFonts w:ascii="Arial" w:hAnsi="Arial" w:cs="Arial"/>
          <w:sz w:val="20"/>
          <w:szCs w:val="21"/>
          <w:lang w:val="en-US"/>
        </w:rPr>
        <w:t xml:space="preserve">; </w:t>
      </w:r>
      <w:r w:rsidRPr="00EA1994">
        <w:rPr>
          <w:rFonts w:ascii="Arial" w:hAnsi="Arial" w:cs="Arial"/>
          <w:sz w:val="20"/>
          <w:szCs w:val="21"/>
          <w:lang w:val="en-US"/>
        </w:rPr>
        <w:t>New Museum of Contemporary Art, New York.</w:t>
      </w:r>
    </w:p>
    <w:p w14:paraId="022D101A" w14:textId="0AC28597" w:rsidR="00A23723" w:rsidRPr="00EA1994" w:rsidRDefault="00E37296" w:rsidP="00EA1994">
      <w:pPr>
        <w:spacing w:after="0"/>
        <w:jc w:val="both"/>
        <w:rPr>
          <w:rFonts w:ascii="Arial" w:hAnsi="Arial" w:cs="Arial"/>
          <w:sz w:val="20"/>
          <w:szCs w:val="21"/>
        </w:rPr>
      </w:pPr>
      <w:r w:rsidRPr="00EA1994">
        <w:rPr>
          <w:rFonts w:ascii="Arial" w:hAnsi="Arial" w:cs="Arial"/>
          <w:sz w:val="20"/>
          <w:szCs w:val="21"/>
        </w:rPr>
        <w:t>Vive e lavora ad Istanbul.</w:t>
      </w:r>
    </w:p>
    <w:p w14:paraId="54E1927F" w14:textId="77777777" w:rsidR="00EA1994" w:rsidRPr="00EA1994" w:rsidRDefault="00EA1994" w:rsidP="00ED2760">
      <w:pPr>
        <w:autoSpaceDE w:val="0"/>
        <w:autoSpaceDN w:val="0"/>
        <w:adjustRightInd w:val="0"/>
        <w:spacing w:after="0"/>
        <w:rPr>
          <w:rFonts w:ascii="Arial" w:hAnsi="Arial" w:cs="Arial"/>
          <w:b/>
          <w:bCs/>
          <w:sz w:val="20"/>
          <w:szCs w:val="21"/>
        </w:rPr>
      </w:pPr>
    </w:p>
    <w:p w14:paraId="40442EEA" w14:textId="4F09CF4D" w:rsidR="0002581D" w:rsidRPr="00EA1994" w:rsidRDefault="0002581D" w:rsidP="0002581D">
      <w:pPr>
        <w:autoSpaceDE w:val="0"/>
        <w:autoSpaceDN w:val="0"/>
        <w:adjustRightInd w:val="0"/>
        <w:spacing w:after="0"/>
        <w:rPr>
          <w:rFonts w:ascii="Arial" w:hAnsi="Arial" w:cs="Arial"/>
          <w:b/>
          <w:bCs/>
          <w:sz w:val="20"/>
          <w:szCs w:val="21"/>
        </w:rPr>
      </w:pPr>
      <w:r w:rsidRPr="00EA1994">
        <w:rPr>
          <w:rFonts w:ascii="Arial" w:hAnsi="Arial" w:cs="Arial"/>
          <w:b/>
          <w:bCs/>
          <w:sz w:val="20"/>
          <w:szCs w:val="21"/>
        </w:rPr>
        <w:t>Elenco delle m</w:t>
      </w:r>
      <w:r w:rsidR="00DF5832">
        <w:rPr>
          <w:rFonts w:ascii="Arial" w:hAnsi="Arial" w:cs="Arial"/>
          <w:b/>
          <w:bCs/>
          <w:sz w:val="20"/>
          <w:szCs w:val="21"/>
        </w:rPr>
        <w:t xml:space="preserve">ostre in cui è stato presentato </w:t>
      </w:r>
      <w:r w:rsidRPr="00EA1994">
        <w:rPr>
          <w:rFonts w:ascii="Arial" w:hAnsi="Arial" w:cs="Arial"/>
          <w:b/>
          <w:bCs/>
          <w:sz w:val="20"/>
          <w:szCs w:val="21"/>
        </w:rPr>
        <w:t xml:space="preserve">Beirut in precedenza: </w:t>
      </w:r>
    </w:p>
    <w:p w14:paraId="12C8941D"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 xml:space="preserve">2016 "Cher (e) s Ami (e) s", Centre Pompidou, Parigi, a cura di Christine </w:t>
      </w:r>
      <w:proofErr w:type="spellStart"/>
      <w:r w:rsidRPr="00EA1994">
        <w:rPr>
          <w:rFonts w:ascii="Arial" w:hAnsi="Arial" w:cs="Arial"/>
          <w:bCs/>
          <w:sz w:val="20"/>
          <w:szCs w:val="21"/>
        </w:rPr>
        <w:t>Macel</w:t>
      </w:r>
      <w:proofErr w:type="spellEnd"/>
      <w:r w:rsidRPr="00EA1994">
        <w:rPr>
          <w:rFonts w:ascii="Arial" w:hAnsi="Arial" w:cs="Arial"/>
          <w:bCs/>
          <w:sz w:val="20"/>
          <w:szCs w:val="21"/>
        </w:rPr>
        <w:t>.</w:t>
      </w:r>
    </w:p>
    <w:p w14:paraId="33E6CC7E"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2014 "Impact", Galleria d'arte dell'Australia occidentale, Perth, Australia.</w:t>
      </w:r>
    </w:p>
    <w:p w14:paraId="383FBAD7"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 xml:space="preserve">2013 "Tende", Centro per l'architettura e il design americano, Università del Texas ad Austin, </w:t>
      </w:r>
      <w:proofErr w:type="spellStart"/>
      <w:r w:rsidRPr="00EA1994">
        <w:rPr>
          <w:rFonts w:ascii="Arial" w:hAnsi="Arial" w:cs="Arial"/>
          <w:bCs/>
          <w:sz w:val="20"/>
          <w:szCs w:val="21"/>
        </w:rPr>
        <w:t>Mebane</w:t>
      </w:r>
      <w:proofErr w:type="spellEnd"/>
      <w:r w:rsidRPr="00EA1994">
        <w:rPr>
          <w:rFonts w:ascii="Arial" w:hAnsi="Arial" w:cs="Arial"/>
          <w:bCs/>
          <w:sz w:val="20"/>
          <w:szCs w:val="21"/>
        </w:rPr>
        <w:t xml:space="preserve"> Gallery, Austin.</w:t>
      </w:r>
    </w:p>
    <w:p w14:paraId="7FEFA55D"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2012 "Istanbul Modern - Rotterdam", Museum </w:t>
      </w:r>
      <w:proofErr w:type="spellStart"/>
      <w:r w:rsidRPr="00EA1994">
        <w:rPr>
          <w:rFonts w:ascii="Arial" w:hAnsi="Arial" w:cs="Arial"/>
          <w:bCs/>
          <w:sz w:val="20"/>
          <w:szCs w:val="21"/>
          <w:lang w:val="en-US"/>
        </w:rPr>
        <w:t>Boijmans</w:t>
      </w:r>
      <w:proofErr w:type="spellEnd"/>
      <w:r w:rsidRPr="00EA1994">
        <w:rPr>
          <w:rFonts w:ascii="Arial" w:hAnsi="Arial" w:cs="Arial"/>
          <w:bCs/>
          <w:sz w:val="20"/>
          <w:szCs w:val="21"/>
          <w:lang w:val="en-US"/>
        </w:rPr>
        <w:t xml:space="preserve"> Van </w:t>
      </w:r>
      <w:proofErr w:type="spellStart"/>
      <w:r w:rsidRPr="00EA1994">
        <w:rPr>
          <w:rFonts w:ascii="Arial" w:hAnsi="Arial" w:cs="Arial"/>
          <w:bCs/>
          <w:sz w:val="20"/>
          <w:szCs w:val="21"/>
          <w:lang w:val="en-US"/>
        </w:rPr>
        <w:t>Beuningen</w:t>
      </w:r>
      <w:proofErr w:type="spellEnd"/>
      <w:r w:rsidRPr="00EA1994">
        <w:rPr>
          <w:rFonts w:ascii="Arial" w:hAnsi="Arial" w:cs="Arial"/>
          <w:bCs/>
          <w:sz w:val="20"/>
          <w:szCs w:val="21"/>
          <w:lang w:val="en-US"/>
        </w:rPr>
        <w:t xml:space="preserve">, Rotterdam,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w:t>
      </w:r>
      <w:proofErr w:type="spellStart"/>
      <w:r w:rsidRPr="00EA1994">
        <w:rPr>
          <w:rFonts w:ascii="Arial" w:hAnsi="Arial" w:cs="Arial"/>
          <w:bCs/>
          <w:sz w:val="20"/>
          <w:szCs w:val="21"/>
          <w:lang w:val="en-US"/>
        </w:rPr>
        <w:t>Levent</w:t>
      </w:r>
      <w:proofErr w:type="spellEnd"/>
      <w:r w:rsidRPr="00EA1994">
        <w:rPr>
          <w:rFonts w:ascii="Arial" w:hAnsi="Arial" w:cs="Arial"/>
          <w:bCs/>
          <w:sz w:val="20"/>
          <w:szCs w:val="21"/>
          <w:lang w:val="en-US"/>
        </w:rPr>
        <w:t xml:space="preserve"> </w:t>
      </w:r>
      <w:proofErr w:type="spellStart"/>
      <w:r w:rsidRPr="00EA1994">
        <w:rPr>
          <w:rFonts w:ascii="Arial" w:hAnsi="Arial" w:cs="Arial"/>
          <w:bCs/>
          <w:sz w:val="20"/>
          <w:szCs w:val="21"/>
          <w:lang w:val="en-US"/>
        </w:rPr>
        <w:t>Çalıkoğlu</w:t>
      </w:r>
      <w:proofErr w:type="spellEnd"/>
    </w:p>
    <w:p w14:paraId="27A7EA21"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2011 "Double Crescent: Art from Istanbul and New Orleans", Chelsea24 Gallery, New York,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Dan Cameron.</w:t>
      </w:r>
    </w:p>
    <w:p w14:paraId="6FCDCBE0"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2011 "Perspectives: Hale </w:t>
      </w:r>
      <w:proofErr w:type="spellStart"/>
      <w:r w:rsidRPr="00EA1994">
        <w:rPr>
          <w:rFonts w:ascii="Arial" w:hAnsi="Arial" w:cs="Arial"/>
          <w:bCs/>
          <w:sz w:val="20"/>
          <w:szCs w:val="21"/>
          <w:lang w:val="en-US"/>
        </w:rPr>
        <w:t>Tenger</w:t>
      </w:r>
      <w:proofErr w:type="spellEnd"/>
      <w:r w:rsidRPr="00EA1994">
        <w:rPr>
          <w:rFonts w:ascii="Arial" w:hAnsi="Arial" w:cs="Arial"/>
          <w:bCs/>
          <w:sz w:val="20"/>
          <w:szCs w:val="21"/>
          <w:lang w:val="en-US"/>
        </w:rPr>
        <w:t xml:space="preserve">", Arthur M. </w:t>
      </w:r>
      <w:proofErr w:type="spellStart"/>
      <w:r w:rsidRPr="00EA1994">
        <w:rPr>
          <w:rFonts w:ascii="Arial" w:hAnsi="Arial" w:cs="Arial"/>
          <w:bCs/>
          <w:sz w:val="20"/>
          <w:szCs w:val="21"/>
          <w:lang w:val="en-US"/>
        </w:rPr>
        <w:t>Sackler</w:t>
      </w:r>
      <w:proofErr w:type="spellEnd"/>
      <w:r w:rsidRPr="00EA1994">
        <w:rPr>
          <w:rFonts w:ascii="Arial" w:hAnsi="Arial" w:cs="Arial"/>
          <w:bCs/>
          <w:sz w:val="20"/>
          <w:szCs w:val="21"/>
          <w:lang w:val="en-US"/>
        </w:rPr>
        <w:t xml:space="preserve"> Gallery, Smithsonian Institution, Washington DC,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Carol Huh.</w:t>
      </w:r>
    </w:p>
    <w:p w14:paraId="4513530D"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2010 "The First Haifa Mediterranean Biennial", Haifa,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w:t>
      </w:r>
      <w:proofErr w:type="spellStart"/>
      <w:r w:rsidRPr="00EA1994">
        <w:rPr>
          <w:rFonts w:ascii="Arial" w:hAnsi="Arial" w:cs="Arial"/>
          <w:bCs/>
          <w:sz w:val="20"/>
          <w:szCs w:val="21"/>
          <w:lang w:val="en-US"/>
        </w:rPr>
        <w:t>Belu-Simion</w:t>
      </w:r>
      <w:proofErr w:type="spellEnd"/>
      <w:r w:rsidRPr="00EA1994">
        <w:rPr>
          <w:rFonts w:ascii="Arial" w:hAnsi="Arial" w:cs="Arial"/>
          <w:bCs/>
          <w:sz w:val="20"/>
          <w:szCs w:val="21"/>
          <w:lang w:val="en-US"/>
        </w:rPr>
        <w:t xml:space="preserve"> </w:t>
      </w:r>
      <w:proofErr w:type="spellStart"/>
      <w:r w:rsidRPr="00EA1994">
        <w:rPr>
          <w:rFonts w:ascii="Arial" w:hAnsi="Arial" w:cs="Arial"/>
          <w:bCs/>
          <w:sz w:val="20"/>
          <w:szCs w:val="21"/>
          <w:lang w:val="en-US"/>
        </w:rPr>
        <w:t>Făinaru</w:t>
      </w:r>
      <w:proofErr w:type="spellEnd"/>
      <w:r w:rsidRPr="00EA1994">
        <w:rPr>
          <w:rFonts w:ascii="Arial" w:hAnsi="Arial" w:cs="Arial"/>
          <w:bCs/>
          <w:sz w:val="20"/>
          <w:szCs w:val="21"/>
          <w:lang w:val="en-US"/>
        </w:rPr>
        <w:t>.</w:t>
      </w:r>
    </w:p>
    <w:p w14:paraId="1165EB2C"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2010 "New Works, New Horizons", Istanbul Modern, Istanbul,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w:t>
      </w:r>
      <w:proofErr w:type="spellStart"/>
      <w:r w:rsidRPr="00EA1994">
        <w:rPr>
          <w:rFonts w:ascii="Arial" w:hAnsi="Arial" w:cs="Arial"/>
          <w:bCs/>
          <w:sz w:val="20"/>
          <w:szCs w:val="21"/>
          <w:lang w:val="en-US"/>
        </w:rPr>
        <w:t>Levent</w:t>
      </w:r>
      <w:proofErr w:type="spellEnd"/>
      <w:r w:rsidRPr="00EA1994">
        <w:rPr>
          <w:rFonts w:ascii="Arial" w:hAnsi="Arial" w:cs="Arial"/>
          <w:bCs/>
          <w:sz w:val="20"/>
          <w:szCs w:val="21"/>
          <w:lang w:val="en-US"/>
        </w:rPr>
        <w:t xml:space="preserve"> </w:t>
      </w:r>
      <w:proofErr w:type="spellStart"/>
      <w:r w:rsidRPr="00EA1994">
        <w:rPr>
          <w:rFonts w:ascii="Arial" w:hAnsi="Arial" w:cs="Arial"/>
          <w:bCs/>
          <w:sz w:val="20"/>
          <w:szCs w:val="21"/>
          <w:lang w:val="en-US"/>
        </w:rPr>
        <w:t>Çalıkoğlu</w:t>
      </w:r>
      <w:proofErr w:type="spellEnd"/>
      <w:r w:rsidRPr="00EA1994">
        <w:rPr>
          <w:rFonts w:ascii="Arial" w:hAnsi="Arial" w:cs="Arial"/>
          <w:bCs/>
          <w:sz w:val="20"/>
          <w:szCs w:val="21"/>
          <w:lang w:val="en-US"/>
        </w:rPr>
        <w:t>.</w:t>
      </w:r>
    </w:p>
    <w:p w14:paraId="0DFBBB79"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2009 "</w:t>
      </w:r>
      <w:proofErr w:type="spellStart"/>
      <w:r w:rsidRPr="00EA1994">
        <w:rPr>
          <w:rFonts w:ascii="Arial" w:hAnsi="Arial" w:cs="Arial"/>
          <w:bCs/>
          <w:sz w:val="20"/>
          <w:szCs w:val="21"/>
        </w:rPr>
        <w:t>Seriosly</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Ironic</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CentrePasquArt</w:t>
      </w:r>
      <w:proofErr w:type="spellEnd"/>
      <w:r w:rsidRPr="00EA1994">
        <w:rPr>
          <w:rFonts w:ascii="Arial" w:hAnsi="Arial" w:cs="Arial"/>
          <w:bCs/>
          <w:sz w:val="20"/>
          <w:szCs w:val="21"/>
        </w:rPr>
        <w:t xml:space="preserve">, Bienne, a cura di Dolores Denaro e </w:t>
      </w:r>
      <w:proofErr w:type="spellStart"/>
      <w:r w:rsidRPr="00EA1994">
        <w:rPr>
          <w:rFonts w:ascii="Arial" w:hAnsi="Arial" w:cs="Arial"/>
          <w:bCs/>
          <w:sz w:val="20"/>
          <w:szCs w:val="21"/>
        </w:rPr>
        <w:t>Isin</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Onol</w:t>
      </w:r>
      <w:proofErr w:type="spellEnd"/>
      <w:r w:rsidRPr="00EA1994">
        <w:rPr>
          <w:rFonts w:ascii="Arial" w:hAnsi="Arial" w:cs="Arial"/>
          <w:bCs/>
          <w:sz w:val="20"/>
          <w:szCs w:val="21"/>
        </w:rPr>
        <w:t>.</w:t>
      </w:r>
    </w:p>
    <w:p w14:paraId="0D53C52F"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2009 "</w:t>
      </w:r>
      <w:proofErr w:type="spellStart"/>
      <w:r w:rsidRPr="00EA1994">
        <w:rPr>
          <w:rFonts w:ascii="Arial" w:hAnsi="Arial" w:cs="Arial"/>
          <w:bCs/>
          <w:sz w:val="20"/>
          <w:szCs w:val="21"/>
        </w:rPr>
        <w:t>Taswir</w:t>
      </w:r>
      <w:proofErr w:type="spellEnd"/>
      <w:r w:rsidRPr="00EA1994">
        <w:rPr>
          <w:rFonts w:ascii="Arial" w:hAnsi="Arial" w:cs="Arial"/>
          <w:bCs/>
          <w:sz w:val="20"/>
          <w:szCs w:val="21"/>
        </w:rPr>
        <w:t>", Martin-</w:t>
      </w:r>
      <w:proofErr w:type="spellStart"/>
      <w:r w:rsidRPr="00EA1994">
        <w:rPr>
          <w:rFonts w:ascii="Arial" w:hAnsi="Arial" w:cs="Arial"/>
          <w:bCs/>
          <w:sz w:val="20"/>
          <w:szCs w:val="21"/>
        </w:rPr>
        <w:t>Gropius</w:t>
      </w:r>
      <w:proofErr w:type="spellEnd"/>
      <w:r w:rsidRPr="00EA1994">
        <w:rPr>
          <w:rFonts w:ascii="Arial" w:hAnsi="Arial" w:cs="Arial"/>
          <w:bCs/>
          <w:sz w:val="20"/>
          <w:szCs w:val="21"/>
        </w:rPr>
        <w:t xml:space="preserve">-Bau, Berlino, a cura di A. </w:t>
      </w:r>
      <w:proofErr w:type="spellStart"/>
      <w:r w:rsidRPr="00EA1994">
        <w:rPr>
          <w:rFonts w:ascii="Arial" w:hAnsi="Arial" w:cs="Arial"/>
          <w:bCs/>
          <w:sz w:val="20"/>
          <w:szCs w:val="21"/>
        </w:rPr>
        <w:t>Shulamit</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Çoruh</w:t>
      </w:r>
      <w:proofErr w:type="spellEnd"/>
      <w:r w:rsidRPr="00EA1994">
        <w:rPr>
          <w:rFonts w:ascii="Arial" w:hAnsi="Arial" w:cs="Arial"/>
          <w:bCs/>
          <w:sz w:val="20"/>
          <w:szCs w:val="21"/>
        </w:rPr>
        <w:t xml:space="preserve"> e </w:t>
      </w:r>
      <w:proofErr w:type="spellStart"/>
      <w:r w:rsidRPr="00EA1994">
        <w:rPr>
          <w:rFonts w:ascii="Arial" w:hAnsi="Arial" w:cs="Arial"/>
          <w:bCs/>
          <w:sz w:val="20"/>
          <w:szCs w:val="21"/>
        </w:rPr>
        <w:t>Hendrik</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Budde</w:t>
      </w:r>
      <w:proofErr w:type="spellEnd"/>
      <w:r w:rsidRPr="00EA1994">
        <w:rPr>
          <w:rFonts w:ascii="Arial" w:hAnsi="Arial" w:cs="Arial"/>
          <w:bCs/>
          <w:sz w:val="20"/>
          <w:szCs w:val="21"/>
        </w:rPr>
        <w:t>.</w:t>
      </w:r>
    </w:p>
    <w:p w14:paraId="61C066B3"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 xml:space="preserve">2008 "Ultime cose", </w:t>
      </w:r>
      <w:proofErr w:type="spellStart"/>
      <w:r w:rsidRPr="00EA1994">
        <w:rPr>
          <w:rFonts w:ascii="Arial" w:hAnsi="Arial" w:cs="Arial"/>
          <w:bCs/>
          <w:sz w:val="20"/>
          <w:szCs w:val="21"/>
        </w:rPr>
        <w:t>Westfalischer</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Kunstverein</w:t>
      </w:r>
      <w:proofErr w:type="spellEnd"/>
      <w:r w:rsidRPr="00EA1994">
        <w:rPr>
          <w:rFonts w:ascii="Arial" w:hAnsi="Arial" w:cs="Arial"/>
          <w:bCs/>
          <w:sz w:val="20"/>
          <w:szCs w:val="21"/>
        </w:rPr>
        <w:t xml:space="preserve">, Münster, a cura di </w:t>
      </w:r>
      <w:proofErr w:type="spellStart"/>
      <w:r w:rsidRPr="00EA1994">
        <w:rPr>
          <w:rFonts w:ascii="Arial" w:hAnsi="Arial" w:cs="Arial"/>
          <w:bCs/>
          <w:sz w:val="20"/>
          <w:szCs w:val="21"/>
        </w:rPr>
        <w:t>Vasıf</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Kortun</w:t>
      </w:r>
      <w:proofErr w:type="spellEnd"/>
      <w:r w:rsidRPr="00EA1994">
        <w:rPr>
          <w:rFonts w:ascii="Arial" w:hAnsi="Arial" w:cs="Arial"/>
          <w:bCs/>
          <w:sz w:val="20"/>
          <w:szCs w:val="21"/>
        </w:rPr>
        <w:t>.</w:t>
      </w:r>
    </w:p>
    <w:p w14:paraId="2D30DDEF"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 xml:space="preserve">2008 "Scenes of the South: </w:t>
      </w:r>
      <w:proofErr w:type="spellStart"/>
      <w:r w:rsidRPr="00EA1994">
        <w:rPr>
          <w:rFonts w:ascii="Arial" w:hAnsi="Arial" w:cs="Arial"/>
          <w:bCs/>
          <w:sz w:val="20"/>
          <w:szCs w:val="21"/>
        </w:rPr>
        <w:t>Eastern</w:t>
      </w:r>
      <w:proofErr w:type="spellEnd"/>
      <w:r w:rsidRPr="00EA1994">
        <w:rPr>
          <w:rFonts w:ascii="Arial" w:hAnsi="Arial" w:cs="Arial"/>
          <w:bCs/>
          <w:sz w:val="20"/>
          <w:szCs w:val="21"/>
        </w:rPr>
        <w:t xml:space="preserve"> </w:t>
      </w:r>
      <w:proofErr w:type="spellStart"/>
      <w:r w:rsidRPr="00EA1994">
        <w:rPr>
          <w:rFonts w:ascii="Arial" w:hAnsi="Arial" w:cs="Arial"/>
          <w:bCs/>
          <w:sz w:val="20"/>
          <w:szCs w:val="21"/>
        </w:rPr>
        <w:t>Meditterranean</w:t>
      </w:r>
      <w:proofErr w:type="spellEnd"/>
      <w:r w:rsidRPr="00EA1994">
        <w:rPr>
          <w:rFonts w:ascii="Arial" w:hAnsi="Arial" w:cs="Arial"/>
          <w:bCs/>
          <w:sz w:val="20"/>
          <w:szCs w:val="21"/>
        </w:rPr>
        <w:t xml:space="preserve">", Museo d'Arte Contemporanea Carré d'Art-Nimes, Nimes, a cura di </w:t>
      </w:r>
      <w:proofErr w:type="spellStart"/>
      <w:r w:rsidRPr="00EA1994">
        <w:rPr>
          <w:rFonts w:ascii="Arial" w:hAnsi="Arial" w:cs="Arial"/>
          <w:bCs/>
          <w:sz w:val="20"/>
          <w:szCs w:val="21"/>
        </w:rPr>
        <w:t>Françoise</w:t>
      </w:r>
      <w:proofErr w:type="spellEnd"/>
      <w:r w:rsidRPr="00EA1994">
        <w:rPr>
          <w:rFonts w:ascii="Arial" w:hAnsi="Arial" w:cs="Arial"/>
          <w:bCs/>
          <w:sz w:val="20"/>
          <w:szCs w:val="21"/>
        </w:rPr>
        <w:t xml:space="preserve"> Cohen</w:t>
      </w:r>
    </w:p>
    <w:p w14:paraId="46BEEBCC" w14:textId="77777777" w:rsidR="0002581D" w:rsidRPr="00EA1994" w:rsidRDefault="0002581D" w:rsidP="0002581D">
      <w:pPr>
        <w:autoSpaceDE w:val="0"/>
        <w:autoSpaceDN w:val="0"/>
        <w:adjustRightInd w:val="0"/>
        <w:spacing w:after="0"/>
        <w:rPr>
          <w:rFonts w:ascii="Arial" w:hAnsi="Arial" w:cs="Arial"/>
          <w:bCs/>
          <w:sz w:val="20"/>
          <w:szCs w:val="21"/>
        </w:rPr>
      </w:pPr>
      <w:r w:rsidRPr="00EA1994">
        <w:rPr>
          <w:rFonts w:ascii="Arial" w:hAnsi="Arial" w:cs="Arial"/>
          <w:bCs/>
          <w:sz w:val="20"/>
          <w:szCs w:val="21"/>
        </w:rPr>
        <w:t xml:space="preserve">2008 "In e Out of Istanbul", </w:t>
      </w:r>
      <w:proofErr w:type="spellStart"/>
      <w:r w:rsidRPr="00EA1994">
        <w:rPr>
          <w:rFonts w:ascii="Arial" w:hAnsi="Arial" w:cs="Arial"/>
          <w:bCs/>
          <w:sz w:val="20"/>
          <w:szCs w:val="21"/>
        </w:rPr>
        <w:t>Slought</w:t>
      </w:r>
      <w:proofErr w:type="spellEnd"/>
      <w:r w:rsidRPr="00EA1994">
        <w:rPr>
          <w:rFonts w:ascii="Arial" w:hAnsi="Arial" w:cs="Arial"/>
          <w:bCs/>
          <w:sz w:val="20"/>
          <w:szCs w:val="21"/>
        </w:rPr>
        <w:t xml:space="preserve"> Foundation, Philadelphia, a cura di Osvaldo </w:t>
      </w:r>
      <w:proofErr w:type="spellStart"/>
      <w:r w:rsidRPr="00EA1994">
        <w:rPr>
          <w:rFonts w:ascii="Arial" w:hAnsi="Arial" w:cs="Arial"/>
          <w:bCs/>
          <w:sz w:val="20"/>
          <w:szCs w:val="21"/>
        </w:rPr>
        <w:t>Romberg</w:t>
      </w:r>
      <w:proofErr w:type="spellEnd"/>
      <w:r w:rsidRPr="00EA1994">
        <w:rPr>
          <w:rFonts w:ascii="Arial" w:hAnsi="Arial" w:cs="Arial"/>
          <w:bCs/>
          <w:sz w:val="20"/>
          <w:szCs w:val="21"/>
        </w:rPr>
        <w:t>.</w:t>
      </w:r>
    </w:p>
    <w:p w14:paraId="2568C003" w14:textId="77777777" w:rsidR="0002581D" w:rsidRPr="00EA1994" w:rsidRDefault="0002581D" w:rsidP="0002581D">
      <w:pPr>
        <w:autoSpaceDE w:val="0"/>
        <w:autoSpaceDN w:val="0"/>
        <w:adjustRightInd w:val="0"/>
        <w:spacing w:after="0"/>
        <w:rPr>
          <w:rFonts w:ascii="Arial" w:hAnsi="Arial" w:cs="Arial"/>
          <w:bCs/>
          <w:sz w:val="20"/>
          <w:szCs w:val="21"/>
          <w:lang w:val="en-US"/>
        </w:rPr>
      </w:pPr>
      <w:r w:rsidRPr="00EA1994">
        <w:rPr>
          <w:rFonts w:ascii="Arial" w:hAnsi="Arial" w:cs="Arial"/>
          <w:bCs/>
          <w:sz w:val="20"/>
          <w:szCs w:val="21"/>
          <w:lang w:val="en-US"/>
        </w:rPr>
        <w:t xml:space="preserve">2008 "Given Difference", Pier 92, New York, a </w:t>
      </w:r>
      <w:proofErr w:type="spellStart"/>
      <w:r w:rsidRPr="00EA1994">
        <w:rPr>
          <w:rFonts w:ascii="Arial" w:hAnsi="Arial" w:cs="Arial"/>
          <w:bCs/>
          <w:sz w:val="20"/>
          <w:szCs w:val="21"/>
          <w:lang w:val="en-US"/>
        </w:rPr>
        <w:t>cura</w:t>
      </w:r>
      <w:proofErr w:type="spellEnd"/>
      <w:r w:rsidRPr="00EA1994">
        <w:rPr>
          <w:rFonts w:ascii="Arial" w:hAnsi="Arial" w:cs="Arial"/>
          <w:bCs/>
          <w:sz w:val="20"/>
          <w:szCs w:val="21"/>
          <w:lang w:val="en-US"/>
        </w:rPr>
        <w:t xml:space="preserve"> di Charles Merewether.</w:t>
      </w:r>
    </w:p>
    <w:p w14:paraId="5915E8A1" w14:textId="6FA93457" w:rsidR="0002581D" w:rsidRDefault="0002581D">
      <w:pPr>
        <w:autoSpaceDE w:val="0"/>
        <w:autoSpaceDN w:val="0"/>
        <w:adjustRightInd w:val="0"/>
        <w:spacing w:after="0"/>
        <w:rPr>
          <w:rFonts w:ascii="Arial" w:hAnsi="Arial" w:cs="Arial"/>
          <w:bCs/>
          <w:sz w:val="20"/>
          <w:szCs w:val="21"/>
        </w:rPr>
      </w:pPr>
      <w:r w:rsidRPr="00EA1994">
        <w:rPr>
          <w:rFonts w:ascii="Arial" w:hAnsi="Arial" w:cs="Arial"/>
          <w:bCs/>
          <w:sz w:val="20"/>
          <w:szCs w:val="21"/>
        </w:rPr>
        <w:t>2007 "</w:t>
      </w:r>
      <w:proofErr w:type="spellStart"/>
      <w:r w:rsidRPr="00EA1994">
        <w:rPr>
          <w:rFonts w:ascii="Arial" w:hAnsi="Arial" w:cs="Arial"/>
          <w:bCs/>
          <w:sz w:val="20"/>
          <w:szCs w:val="21"/>
        </w:rPr>
        <w:t>Nev</w:t>
      </w:r>
      <w:proofErr w:type="spellEnd"/>
      <w:r w:rsidRPr="00EA1994">
        <w:rPr>
          <w:rFonts w:ascii="Arial" w:hAnsi="Arial" w:cs="Arial"/>
          <w:bCs/>
          <w:sz w:val="20"/>
          <w:szCs w:val="21"/>
        </w:rPr>
        <w:t xml:space="preserve"> / </w:t>
      </w:r>
      <w:proofErr w:type="spellStart"/>
      <w:r w:rsidRPr="00EA1994">
        <w:rPr>
          <w:rFonts w:ascii="Arial" w:hAnsi="Arial" w:cs="Arial"/>
          <w:bCs/>
          <w:sz w:val="20"/>
          <w:szCs w:val="21"/>
        </w:rPr>
        <w:t>Tepebasi</w:t>
      </w:r>
      <w:proofErr w:type="spellEnd"/>
      <w:r w:rsidRPr="00EA1994">
        <w:rPr>
          <w:rFonts w:ascii="Arial" w:hAnsi="Arial" w:cs="Arial"/>
          <w:bCs/>
          <w:sz w:val="20"/>
          <w:szCs w:val="21"/>
        </w:rPr>
        <w:t xml:space="preserve">", Galeri </w:t>
      </w:r>
      <w:proofErr w:type="spellStart"/>
      <w:r w:rsidRPr="00EA1994">
        <w:rPr>
          <w:rFonts w:ascii="Arial" w:hAnsi="Arial" w:cs="Arial"/>
          <w:bCs/>
          <w:sz w:val="20"/>
          <w:szCs w:val="21"/>
        </w:rPr>
        <w:t>Nev</w:t>
      </w:r>
      <w:proofErr w:type="spellEnd"/>
      <w:r w:rsidRPr="00EA1994">
        <w:rPr>
          <w:rFonts w:ascii="Arial" w:hAnsi="Arial" w:cs="Arial"/>
          <w:bCs/>
          <w:sz w:val="20"/>
          <w:szCs w:val="21"/>
        </w:rPr>
        <w:t>, Istanbul.</w:t>
      </w:r>
    </w:p>
    <w:p w14:paraId="2A93EA47" w14:textId="77777777" w:rsidR="00413D59" w:rsidRDefault="00413D59">
      <w:pPr>
        <w:autoSpaceDE w:val="0"/>
        <w:autoSpaceDN w:val="0"/>
        <w:adjustRightInd w:val="0"/>
        <w:spacing w:after="0"/>
        <w:rPr>
          <w:rFonts w:ascii="Arial" w:hAnsi="Arial" w:cs="Arial"/>
          <w:bCs/>
          <w:sz w:val="20"/>
          <w:szCs w:val="21"/>
        </w:rPr>
      </w:pPr>
    </w:p>
    <w:p w14:paraId="22D34D0F" w14:textId="3BAEFB00" w:rsidR="00413D59" w:rsidRPr="0002581D" w:rsidRDefault="00413D59" w:rsidP="00413D59">
      <w:pPr>
        <w:autoSpaceDE w:val="0"/>
        <w:autoSpaceDN w:val="0"/>
        <w:adjustRightInd w:val="0"/>
        <w:spacing w:after="0"/>
        <w:rPr>
          <w:rFonts w:ascii="Arial" w:hAnsi="Arial" w:cs="Arial"/>
          <w:b/>
          <w:bCs/>
          <w:sz w:val="20"/>
        </w:rPr>
      </w:pPr>
      <w:r w:rsidRPr="0002581D">
        <w:rPr>
          <w:rFonts w:ascii="Arial" w:hAnsi="Arial" w:cs="Arial"/>
          <w:b/>
          <w:bCs/>
          <w:sz w:val="20"/>
        </w:rPr>
        <w:t>HALE TENGER</w:t>
      </w:r>
      <w:r w:rsidR="00682B43">
        <w:rPr>
          <w:rFonts w:ascii="Arial" w:hAnsi="Arial" w:cs="Arial"/>
          <w:b/>
          <w:bCs/>
          <w:sz w:val="20"/>
        </w:rPr>
        <w:t xml:space="preserve"> - BEIRUT</w:t>
      </w:r>
    </w:p>
    <w:p w14:paraId="1F3FF0F3" w14:textId="77777777" w:rsidR="00413D59" w:rsidRPr="0002581D" w:rsidRDefault="00413D59" w:rsidP="00413D59">
      <w:pPr>
        <w:autoSpaceDE w:val="0"/>
        <w:autoSpaceDN w:val="0"/>
        <w:adjustRightInd w:val="0"/>
        <w:spacing w:after="0"/>
        <w:rPr>
          <w:rFonts w:ascii="Arial" w:hAnsi="Arial" w:cs="Arial"/>
          <w:sz w:val="20"/>
        </w:rPr>
      </w:pPr>
      <w:r w:rsidRPr="0002581D">
        <w:rPr>
          <w:rFonts w:ascii="Arial" w:hAnsi="Arial" w:cs="Arial"/>
          <w:sz w:val="20"/>
        </w:rPr>
        <w:t>Inaugurazione: giovedì 14 giugno 2018, ore 19</w:t>
      </w:r>
    </w:p>
    <w:p w14:paraId="730B4C1A" w14:textId="77777777" w:rsidR="00413D59" w:rsidRPr="0002581D" w:rsidRDefault="00413D59" w:rsidP="00413D59">
      <w:pPr>
        <w:autoSpaceDE w:val="0"/>
        <w:autoSpaceDN w:val="0"/>
        <w:adjustRightInd w:val="0"/>
        <w:spacing w:after="0"/>
        <w:rPr>
          <w:rFonts w:ascii="Arial" w:hAnsi="Arial" w:cs="Arial"/>
          <w:sz w:val="20"/>
        </w:rPr>
      </w:pPr>
      <w:r w:rsidRPr="0002581D">
        <w:rPr>
          <w:rFonts w:ascii="Arial" w:hAnsi="Arial" w:cs="Arial"/>
          <w:sz w:val="20"/>
        </w:rPr>
        <w:t>Visitabile fino al 1° settembre</w:t>
      </w:r>
    </w:p>
    <w:p w14:paraId="137379A2" w14:textId="77777777" w:rsidR="00413D59" w:rsidRPr="0002581D" w:rsidRDefault="00413D59" w:rsidP="00413D59">
      <w:pPr>
        <w:autoSpaceDE w:val="0"/>
        <w:autoSpaceDN w:val="0"/>
        <w:adjustRightInd w:val="0"/>
        <w:spacing w:after="0"/>
        <w:rPr>
          <w:rFonts w:ascii="Arial" w:hAnsi="Arial" w:cs="Arial"/>
          <w:sz w:val="20"/>
        </w:rPr>
      </w:pPr>
      <w:r w:rsidRPr="0002581D">
        <w:rPr>
          <w:rFonts w:ascii="Arial" w:hAnsi="Arial" w:cs="Arial"/>
          <w:sz w:val="20"/>
        </w:rPr>
        <w:t>dal martedì al sabato | 16.00-20.00</w:t>
      </w:r>
    </w:p>
    <w:p w14:paraId="500DFCD0" w14:textId="77777777" w:rsidR="00413D59" w:rsidRPr="0002581D" w:rsidRDefault="00413D59" w:rsidP="00413D59">
      <w:pPr>
        <w:autoSpaceDE w:val="0"/>
        <w:autoSpaceDN w:val="0"/>
        <w:adjustRightInd w:val="0"/>
        <w:spacing w:after="0"/>
        <w:rPr>
          <w:rFonts w:ascii="Arial" w:hAnsi="Arial" w:cs="Arial"/>
          <w:sz w:val="20"/>
        </w:rPr>
      </w:pPr>
    </w:p>
    <w:p w14:paraId="43A8A3E9" w14:textId="77777777" w:rsidR="00413D59" w:rsidRPr="0002581D" w:rsidRDefault="00413D59" w:rsidP="00413D59">
      <w:pPr>
        <w:autoSpaceDE w:val="0"/>
        <w:autoSpaceDN w:val="0"/>
        <w:adjustRightInd w:val="0"/>
        <w:spacing w:after="0"/>
        <w:rPr>
          <w:rFonts w:ascii="Arial" w:hAnsi="Arial" w:cs="Arial"/>
          <w:b/>
          <w:sz w:val="20"/>
        </w:rPr>
      </w:pPr>
      <w:r w:rsidRPr="0002581D">
        <w:rPr>
          <w:rFonts w:ascii="Arial" w:hAnsi="Arial" w:cs="Arial"/>
          <w:b/>
          <w:sz w:val="20"/>
        </w:rPr>
        <w:t>RIZZUTOGALLERY</w:t>
      </w:r>
    </w:p>
    <w:p w14:paraId="37A4EE26" w14:textId="77777777" w:rsidR="00413D59" w:rsidRPr="0002581D" w:rsidRDefault="00413D59" w:rsidP="00413D59">
      <w:pPr>
        <w:autoSpaceDE w:val="0"/>
        <w:autoSpaceDN w:val="0"/>
        <w:adjustRightInd w:val="0"/>
        <w:spacing w:after="0"/>
        <w:rPr>
          <w:rFonts w:ascii="Arial" w:hAnsi="Arial" w:cs="Arial"/>
          <w:sz w:val="20"/>
        </w:rPr>
      </w:pPr>
      <w:r w:rsidRPr="0002581D">
        <w:rPr>
          <w:rFonts w:ascii="Arial" w:hAnsi="Arial" w:cs="Arial"/>
          <w:sz w:val="20"/>
        </w:rPr>
        <w:t xml:space="preserve">Palermo, via Maletto, 5 – via Merlo, 36/40 </w:t>
      </w:r>
    </w:p>
    <w:p w14:paraId="4D50ECBD" w14:textId="77777777" w:rsidR="00413D59" w:rsidRPr="0002581D" w:rsidRDefault="00413D59" w:rsidP="00413D59">
      <w:pPr>
        <w:autoSpaceDE w:val="0"/>
        <w:autoSpaceDN w:val="0"/>
        <w:adjustRightInd w:val="0"/>
        <w:spacing w:after="0"/>
        <w:rPr>
          <w:rFonts w:ascii="Arial" w:hAnsi="Arial" w:cs="Arial"/>
          <w:sz w:val="20"/>
        </w:rPr>
      </w:pPr>
      <w:r w:rsidRPr="0002581D">
        <w:rPr>
          <w:rFonts w:ascii="Arial" w:hAnsi="Arial" w:cs="Arial"/>
          <w:sz w:val="20"/>
        </w:rPr>
        <w:t>091. 7795443 - 347.1769901</w:t>
      </w:r>
    </w:p>
    <w:p w14:paraId="078F62F0" w14:textId="3BFC2BDF" w:rsidR="00413D59" w:rsidRDefault="00296C74">
      <w:pPr>
        <w:autoSpaceDE w:val="0"/>
        <w:autoSpaceDN w:val="0"/>
        <w:adjustRightInd w:val="0"/>
        <w:spacing w:after="0"/>
        <w:rPr>
          <w:rFonts w:ascii="Arial" w:hAnsi="Arial" w:cs="Arial"/>
          <w:color w:val="0000FF" w:themeColor="hyperlink"/>
          <w:sz w:val="20"/>
          <w:u w:val="single"/>
        </w:rPr>
      </w:pPr>
      <w:hyperlink r:id="rId12" w:history="1">
        <w:r w:rsidR="00413D59" w:rsidRPr="0002581D">
          <w:rPr>
            <w:rFonts w:ascii="Arial" w:hAnsi="Arial" w:cs="Arial"/>
            <w:color w:val="0000FF" w:themeColor="hyperlink"/>
            <w:sz w:val="20"/>
            <w:u w:val="single"/>
          </w:rPr>
          <w:t>www.rizzutogallery.com</w:t>
        </w:r>
      </w:hyperlink>
      <w:r w:rsidR="00967E25" w:rsidRPr="00967E25">
        <w:rPr>
          <w:rFonts w:ascii="Arial" w:hAnsi="Arial" w:cs="Arial"/>
          <w:color w:val="0000FF" w:themeColor="hyperlink"/>
          <w:sz w:val="20"/>
        </w:rPr>
        <w:t xml:space="preserve"> </w:t>
      </w:r>
      <w:r w:rsidR="00967E25" w:rsidRPr="00967E25">
        <w:rPr>
          <w:rFonts w:ascii="Arial" w:hAnsi="Arial" w:cs="Arial"/>
          <w:sz w:val="20"/>
        </w:rPr>
        <w:t>;</w:t>
      </w:r>
      <w:r w:rsidR="00967E25" w:rsidRPr="00967E25">
        <w:rPr>
          <w:rFonts w:ascii="Arial" w:hAnsi="Arial" w:cs="Arial"/>
          <w:color w:val="0000FF" w:themeColor="hyperlink"/>
          <w:sz w:val="20"/>
        </w:rPr>
        <w:t xml:space="preserve"> </w:t>
      </w:r>
      <w:hyperlink r:id="rId13" w:history="1">
        <w:r w:rsidR="00413D59" w:rsidRPr="0002581D">
          <w:rPr>
            <w:rFonts w:ascii="Arial" w:hAnsi="Arial" w:cs="Arial"/>
            <w:color w:val="0000FF" w:themeColor="hyperlink"/>
            <w:sz w:val="20"/>
            <w:u w:val="single"/>
          </w:rPr>
          <w:t>www.facebook.com/rizzutogallery/</w:t>
        </w:r>
      </w:hyperlink>
    </w:p>
    <w:p w14:paraId="1E3617E4" w14:textId="77777777" w:rsidR="008C1301" w:rsidRDefault="008C1301">
      <w:pPr>
        <w:autoSpaceDE w:val="0"/>
        <w:autoSpaceDN w:val="0"/>
        <w:adjustRightInd w:val="0"/>
        <w:spacing w:after="0"/>
        <w:rPr>
          <w:rFonts w:ascii="Arial" w:hAnsi="Arial" w:cs="Arial"/>
          <w:color w:val="0000FF" w:themeColor="hyperlink"/>
          <w:sz w:val="20"/>
          <w:u w:val="single"/>
        </w:rPr>
      </w:pPr>
    </w:p>
    <w:p w14:paraId="017F0853" w14:textId="77777777" w:rsidR="008C1301" w:rsidRPr="00EF7794" w:rsidRDefault="008C1301" w:rsidP="008C1301">
      <w:pPr>
        <w:autoSpaceDE w:val="0"/>
        <w:autoSpaceDN w:val="0"/>
        <w:adjustRightInd w:val="0"/>
        <w:spacing w:after="0"/>
        <w:jc w:val="center"/>
        <w:rPr>
          <w:rFonts w:ascii="Century Gothic" w:hAnsi="Century Gothic" w:cs="Arial"/>
          <w:b/>
          <w:bCs/>
          <w:sz w:val="56"/>
        </w:rPr>
      </w:pPr>
    </w:p>
    <w:p w14:paraId="016F1812" w14:textId="77777777" w:rsidR="008C1301" w:rsidRPr="00EF7794" w:rsidRDefault="008C1301" w:rsidP="008C1301">
      <w:pPr>
        <w:autoSpaceDE w:val="0"/>
        <w:autoSpaceDN w:val="0"/>
        <w:adjustRightInd w:val="0"/>
        <w:spacing w:after="0"/>
        <w:jc w:val="center"/>
        <w:rPr>
          <w:rFonts w:ascii="Century Gothic" w:hAnsi="Century Gothic" w:cs="Arial"/>
          <w:b/>
          <w:bCs/>
          <w:sz w:val="56"/>
        </w:rPr>
      </w:pPr>
    </w:p>
    <w:p w14:paraId="1DFB1BB2" w14:textId="77777777" w:rsidR="008C1301" w:rsidRPr="00EF7794" w:rsidRDefault="008C1301" w:rsidP="008C1301">
      <w:pPr>
        <w:autoSpaceDE w:val="0"/>
        <w:autoSpaceDN w:val="0"/>
        <w:adjustRightInd w:val="0"/>
        <w:spacing w:after="0"/>
        <w:jc w:val="center"/>
        <w:rPr>
          <w:rFonts w:ascii="Century Gothic" w:hAnsi="Century Gothic" w:cs="Arial"/>
          <w:b/>
          <w:bCs/>
          <w:sz w:val="56"/>
        </w:rPr>
      </w:pPr>
    </w:p>
    <w:p w14:paraId="456240A2" w14:textId="77777777" w:rsidR="008C1301" w:rsidRPr="00EF7794" w:rsidRDefault="008C1301" w:rsidP="008C1301">
      <w:pPr>
        <w:autoSpaceDE w:val="0"/>
        <w:autoSpaceDN w:val="0"/>
        <w:adjustRightInd w:val="0"/>
        <w:spacing w:after="0"/>
        <w:jc w:val="center"/>
        <w:rPr>
          <w:rFonts w:ascii="Century Gothic" w:hAnsi="Century Gothic" w:cs="Arial"/>
          <w:b/>
          <w:bCs/>
          <w:sz w:val="56"/>
        </w:rPr>
      </w:pPr>
    </w:p>
    <w:p w14:paraId="6556648C" w14:textId="77777777" w:rsidR="008C1301" w:rsidRPr="00EF7794" w:rsidRDefault="008C1301" w:rsidP="008C1301">
      <w:pPr>
        <w:autoSpaceDE w:val="0"/>
        <w:autoSpaceDN w:val="0"/>
        <w:adjustRightInd w:val="0"/>
        <w:spacing w:after="0"/>
        <w:jc w:val="center"/>
        <w:rPr>
          <w:rFonts w:ascii="Century Gothic" w:hAnsi="Century Gothic" w:cs="Arial"/>
          <w:b/>
          <w:bCs/>
          <w:sz w:val="56"/>
        </w:rPr>
      </w:pPr>
    </w:p>
    <w:p w14:paraId="2A680E99" w14:textId="77777777" w:rsidR="00EF7794" w:rsidRPr="00EF7794" w:rsidRDefault="00EF7794" w:rsidP="00EF7794">
      <w:pPr>
        <w:autoSpaceDE w:val="0"/>
        <w:autoSpaceDN w:val="0"/>
        <w:adjustRightInd w:val="0"/>
        <w:spacing w:after="0"/>
        <w:jc w:val="center"/>
        <w:rPr>
          <w:rFonts w:ascii="Century Gothic" w:eastAsia="Calibri" w:hAnsi="Century Gothic" w:cs="Arial"/>
          <w:b/>
          <w:bCs/>
          <w:sz w:val="56"/>
          <w:lang w:val="en-US"/>
        </w:rPr>
      </w:pPr>
      <w:r w:rsidRPr="00EF7794">
        <w:rPr>
          <w:rFonts w:ascii="Century Gothic" w:eastAsia="Calibri" w:hAnsi="Century Gothic" w:cs="Arial"/>
          <w:b/>
          <w:bCs/>
          <w:sz w:val="56"/>
          <w:lang w:val="en-US"/>
        </w:rPr>
        <w:t>HALE TENGER</w:t>
      </w:r>
    </w:p>
    <w:p w14:paraId="7504BA0D" w14:textId="77777777" w:rsidR="00EF7794" w:rsidRPr="00EF7794" w:rsidRDefault="00EF7794" w:rsidP="00EF7794">
      <w:pPr>
        <w:autoSpaceDE w:val="0"/>
        <w:autoSpaceDN w:val="0"/>
        <w:adjustRightInd w:val="0"/>
        <w:spacing w:after="0"/>
        <w:jc w:val="center"/>
        <w:rPr>
          <w:rFonts w:ascii="Century Gothic" w:eastAsia="Calibri" w:hAnsi="Century Gothic" w:cs="Arial"/>
          <w:bCs/>
          <w:i/>
          <w:sz w:val="48"/>
          <w:lang w:val="en-US"/>
        </w:rPr>
      </w:pPr>
      <w:r w:rsidRPr="00EF7794">
        <w:rPr>
          <w:rFonts w:ascii="Century Gothic" w:eastAsia="Calibri" w:hAnsi="Century Gothic" w:cs="Arial"/>
          <w:bCs/>
          <w:i/>
          <w:sz w:val="48"/>
          <w:lang w:val="en-US"/>
        </w:rPr>
        <w:t>BEIRUT</w:t>
      </w:r>
    </w:p>
    <w:p w14:paraId="516286F3" w14:textId="77777777" w:rsidR="00EF7794" w:rsidRPr="00EF7794" w:rsidRDefault="00EF7794" w:rsidP="00EF7794">
      <w:pPr>
        <w:autoSpaceDE w:val="0"/>
        <w:autoSpaceDN w:val="0"/>
        <w:adjustRightInd w:val="0"/>
        <w:spacing w:after="0"/>
        <w:rPr>
          <w:rFonts w:ascii="Century Gothic" w:eastAsia="Calibri" w:hAnsi="Century Gothic" w:cs="Helvetica"/>
          <w:lang w:val="en-US"/>
        </w:rPr>
      </w:pPr>
    </w:p>
    <w:p w14:paraId="4BDFE647" w14:textId="77777777" w:rsidR="00EF7794" w:rsidRPr="00EF7794" w:rsidRDefault="00EF7794" w:rsidP="00EF7794">
      <w:pPr>
        <w:autoSpaceDE w:val="0"/>
        <w:autoSpaceDN w:val="0"/>
        <w:adjustRightInd w:val="0"/>
        <w:spacing w:after="0"/>
        <w:rPr>
          <w:rFonts w:ascii="Century Gothic" w:eastAsia="Calibri" w:hAnsi="Century Gothic" w:cs="Helvetica"/>
          <w:lang w:val="en-US"/>
        </w:rPr>
      </w:pPr>
    </w:p>
    <w:p w14:paraId="67920F00" w14:textId="77777777" w:rsidR="00EF7794" w:rsidRPr="00EF7794" w:rsidRDefault="00EF7794" w:rsidP="00EF7794">
      <w:pPr>
        <w:autoSpaceDE w:val="0"/>
        <w:autoSpaceDN w:val="0"/>
        <w:adjustRightInd w:val="0"/>
        <w:spacing w:after="0"/>
        <w:jc w:val="center"/>
        <w:rPr>
          <w:rFonts w:ascii="Century Gothic" w:eastAsia="Calibri" w:hAnsi="Century Gothic" w:cs="Arial"/>
          <w:lang w:val="en-US"/>
        </w:rPr>
      </w:pPr>
    </w:p>
    <w:p w14:paraId="695671B4"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r w:rsidRPr="00EF7794">
        <w:rPr>
          <w:rFonts w:ascii="Century Gothic" w:eastAsia="Calibri" w:hAnsi="Century Gothic" w:cs="Arial"/>
          <w:lang w:val="en-US"/>
        </w:rPr>
        <w:t>Opening: Thursday, June 14</w:t>
      </w:r>
      <w:r w:rsidRPr="00EF7794">
        <w:rPr>
          <w:rFonts w:ascii="Century Gothic" w:eastAsia="Calibri" w:hAnsi="Century Gothic" w:cs="Arial"/>
          <w:vertAlign w:val="superscript"/>
          <w:lang w:val="en-US"/>
        </w:rPr>
        <w:t>th</w:t>
      </w:r>
      <w:r w:rsidRPr="00EF7794">
        <w:rPr>
          <w:rFonts w:ascii="Century Gothic" w:eastAsia="Calibri" w:hAnsi="Century Gothic" w:cs="Arial"/>
          <w:lang w:val="en-US"/>
        </w:rPr>
        <w:t xml:space="preserve"> 2018 - at 7p.m. </w:t>
      </w:r>
    </w:p>
    <w:p w14:paraId="3454E626"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r w:rsidRPr="00EF7794">
        <w:rPr>
          <w:rFonts w:ascii="Century Gothic" w:eastAsia="Calibri" w:hAnsi="Century Gothic" w:cs="Arial"/>
          <w:lang w:val="en-US"/>
        </w:rPr>
        <w:t>Until September 1st 2018</w:t>
      </w:r>
    </w:p>
    <w:p w14:paraId="380E1EE4"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r w:rsidRPr="00EF7794">
        <w:rPr>
          <w:rFonts w:ascii="Century Gothic" w:eastAsia="Calibri" w:hAnsi="Century Gothic" w:cs="Arial"/>
          <w:lang w:val="en-US"/>
        </w:rPr>
        <w:t>From Tuesday to Saturday, from 4 pm to 8 p.m.</w:t>
      </w:r>
    </w:p>
    <w:p w14:paraId="10C3D790"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443174C5"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38599204"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5F43853C"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3C5B2A36"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106F242D"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12CB7B90"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234FF30B" w14:textId="77777777" w:rsidR="00EF7794" w:rsidRPr="00EF7794" w:rsidRDefault="00EF7794" w:rsidP="00EF7794">
      <w:pPr>
        <w:autoSpaceDE w:val="0"/>
        <w:autoSpaceDN w:val="0"/>
        <w:adjustRightInd w:val="0"/>
        <w:spacing w:after="0" w:line="360" w:lineRule="auto"/>
        <w:rPr>
          <w:rFonts w:ascii="Century Gothic" w:eastAsia="Calibri" w:hAnsi="Century Gothic" w:cs="Arial"/>
          <w:lang w:val="en-US"/>
        </w:rPr>
      </w:pPr>
    </w:p>
    <w:p w14:paraId="4D2BBB85" w14:textId="77777777" w:rsidR="00EF7794" w:rsidRPr="00EF7794" w:rsidRDefault="00EF7794" w:rsidP="00EF7794">
      <w:pPr>
        <w:autoSpaceDE w:val="0"/>
        <w:autoSpaceDN w:val="0"/>
        <w:adjustRightInd w:val="0"/>
        <w:spacing w:after="0" w:line="360" w:lineRule="auto"/>
        <w:rPr>
          <w:rFonts w:ascii="Century Gothic" w:eastAsia="Calibri" w:hAnsi="Century Gothic" w:cs="Arial"/>
          <w:lang w:val="en-US"/>
        </w:rPr>
      </w:pPr>
    </w:p>
    <w:p w14:paraId="21C5C4F2" w14:textId="77777777" w:rsid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077EA1CD"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3B213368"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03BDFF2B" w14:textId="77777777" w:rsidR="00EF7794" w:rsidRPr="00EF7794" w:rsidRDefault="00EF7794" w:rsidP="00EF7794">
      <w:pPr>
        <w:autoSpaceDE w:val="0"/>
        <w:autoSpaceDN w:val="0"/>
        <w:adjustRightInd w:val="0"/>
        <w:spacing w:after="0"/>
        <w:jc w:val="center"/>
        <w:rPr>
          <w:rFonts w:ascii="Century Gothic" w:eastAsia="Calibri" w:hAnsi="Century Gothic" w:cs="Arial"/>
        </w:rPr>
      </w:pPr>
      <w:r w:rsidRPr="00EF7794">
        <w:rPr>
          <w:rFonts w:ascii="Century Gothic" w:eastAsia="Calibri" w:hAnsi="Century Gothic" w:cs="Arial"/>
        </w:rPr>
        <w:t>RIZZUTOGALLERY</w:t>
      </w:r>
    </w:p>
    <w:p w14:paraId="2AF2B4B1" w14:textId="77777777" w:rsidR="00EF7794" w:rsidRPr="00EF7794" w:rsidRDefault="00EF7794" w:rsidP="00EF7794">
      <w:pPr>
        <w:autoSpaceDE w:val="0"/>
        <w:autoSpaceDN w:val="0"/>
        <w:adjustRightInd w:val="0"/>
        <w:spacing w:after="0"/>
        <w:jc w:val="center"/>
        <w:rPr>
          <w:rFonts w:ascii="Century Gothic" w:eastAsia="Calibri" w:hAnsi="Century Gothic" w:cs="Arial"/>
        </w:rPr>
      </w:pPr>
      <w:r w:rsidRPr="00EF7794">
        <w:rPr>
          <w:rFonts w:ascii="Century Gothic" w:eastAsia="Calibri" w:hAnsi="Century Gothic" w:cs="Arial"/>
        </w:rPr>
        <w:t>Palermo</w:t>
      </w:r>
    </w:p>
    <w:p w14:paraId="3C0ABA40" w14:textId="77777777" w:rsidR="00EF7794" w:rsidRPr="00EF7794" w:rsidRDefault="00EF7794" w:rsidP="00EF7794">
      <w:pPr>
        <w:spacing w:after="0"/>
        <w:jc w:val="center"/>
        <w:rPr>
          <w:rFonts w:ascii="Century Gothic" w:eastAsia="Calibri" w:hAnsi="Century Gothic" w:cs="Arial"/>
        </w:rPr>
      </w:pPr>
      <w:r w:rsidRPr="00EF7794">
        <w:rPr>
          <w:rFonts w:ascii="Century Gothic" w:eastAsia="Calibri" w:hAnsi="Century Gothic" w:cs="Arial"/>
        </w:rPr>
        <w:t xml:space="preserve">via Maletto, 5 | via Merlo, 36/40 </w:t>
      </w:r>
    </w:p>
    <w:p w14:paraId="0297FBD3" w14:textId="77777777" w:rsidR="00EF7794" w:rsidRPr="00EF7794" w:rsidRDefault="00EF7794" w:rsidP="00EF7794">
      <w:pPr>
        <w:spacing w:after="0"/>
        <w:jc w:val="center"/>
        <w:rPr>
          <w:rFonts w:ascii="Century Gothic" w:eastAsia="Calibri" w:hAnsi="Century Gothic" w:cs="Arial"/>
          <w:lang w:val="en-US"/>
        </w:rPr>
      </w:pPr>
      <w:r w:rsidRPr="00EF7794">
        <w:rPr>
          <w:rFonts w:ascii="Century Gothic" w:eastAsia="Calibri" w:hAnsi="Century Gothic" w:cs="Arial"/>
          <w:lang w:val="en-US"/>
        </w:rPr>
        <w:t>ITALY</w:t>
      </w:r>
    </w:p>
    <w:p w14:paraId="1BA48793" w14:textId="77777777" w:rsidR="00EF7794" w:rsidRPr="00EF7794" w:rsidRDefault="00EF7794" w:rsidP="00EF7794">
      <w:pPr>
        <w:spacing w:after="0"/>
        <w:jc w:val="center"/>
        <w:rPr>
          <w:rFonts w:ascii="Century Gothic" w:eastAsia="Calibri" w:hAnsi="Century Gothic" w:cs="Arial"/>
          <w:lang w:val="en-US"/>
        </w:rPr>
      </w:pPr>
    </w:p>
    <w:p w14:paraId="11F1D58B" w14:textId="77777777" w:rsidR="00EF7794" w:rsidRPr="00EF7794" w:rsidRDefault="00EF7794" w:rsidP="00EF7794">
      <w:pPr>
        <w:spacing w:after="0"/>
        <w:jc w:val="center"/>
        <w:rPr>
          <w:rFonts w:ascii="Century Gothic" w:eastAsia="Calibri" w:hAnsi="Century Gothic" w:cs="Arial"/>
          <w:lang w:val="en-US"/>
        </w:rPr>
      </w:pPr>
    </w:p>
    <w:p w14:paraId="0599F663"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proofErr w:type="spellStart"/>
      <w:r w:rsidRPr="00EF7794">
        <w:rPr>
          <w:rFonts w:ascii="Arial" w:eastAsia="Calibri" w:hAnsi="Arial" w:cs="Arial"/>
          <w:b/>
          <w:sz w:val="20"/>
          <w:szCs w:val="20"/>
          <w:lang w:val="en-US"/>
        </w:rPr>
        <w:lastRenderedPageBreak/>
        <w:t>RizzutoGallery</w:t>
      </w:r>
      <w:proofErr w:type="spellEnd"/>
      <w:r w:rsidRPr="00EF7794">
        <w:rPr>
          <w:rFonts w:ascii="Arial" w:eastAsia="Calibri" w:hAnsi="Arial" w:cs="Arial"/>
          <w:sz w:val="20"/>
          <w:szCs w:val="20"/>
          <w:lang w:val="en-US"/>
        </w:rPr>
        <w:t xml:space="preserve"> is proud to present </w:t>
      </w:r>
      <w:r w:rsidRPr="00EF7794">
        <w:rPr>
          <w:rFonts w:ascii="Arial" w:eastAsia="Calibri" w:hAnsi="Arial" w:cs="Arial"/>
          <w:b/>
          <w:i/>
          <w:sz w:val="20"/>
          <w:szCs w:val="20"/>
          <w:lang w:val="en-US"/>
        </w:rPr>
        <w:t>Beirut</w:t>
      </w:r>
      <w:r w:rsidRPr="00EF7794">
        <w:rPr>
          <w:rFonts w:ascii="Arial" w:eastAsia="Calibri" w:hAnsi="Arial" w:cs="Arial"/>
          <w:sz w:val="20"/>
          <w:szCs w:val="20"/>
          <w:lang w:val="en-US"/>
        </w:rPr>
        <w:t xml:space="preserve">, solo show of </w:t>
      </w:r>
      <w:r w:rsidRPr="00EF7794">
        <w:rPr>
          <w:rFonts w:ascii="Arial" w:eastAsia="Calibri" w:hAnsi="Arial" w:cs="Arial"/>
          <w:b/>
          <w:sz w:val="20"/>
          <w:szCs w:val="20"/>
          <w:lang w:val="en-US"/>
        </w:rPr>
        <w:t xml:space="preserve">Hale </w:t>
      </w:r>
      <w:proofErr w:type="spellStart"/>
      <w:r w:rsidRPr="00EF7794">
        <w:rPr>
          <w:rFonts w:ascii="Arial" w:eastAsia="Calibri" w:hAnsi="Arial" w:cs="Arial"/>
          <w:b/>
          <w:sz w:val="20"/>
          <w:szCs w:val="20"/>
          <w:lang w:val="en-US"/>
        </w:rPr>
        <w:t>Tenger</w:t>
      </w:r>
      <w:proofErr w:type="spellEnd"/>
      <w:r w:rsidRPr="00EF7794">
        <w:rPr>
          <w:rFonts w:ascii="Arial" w:eastAsia="Calibri" w:hAnsi="Arial" w:cs="Arial"/>
          <w:sz w:val="20"/>
          <w:szCs w:val="20"/>
          <w:lang w:val="en-US"/>
        </w:rPr>
        <w:t xml:space="preserve"> (Smirne, Turkey, 1960).</w:t>
      </w:r>
    </w:p>
    <w:p w14:paraId="7E8DF2FA"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Internationally renowned artist, </w:t>
      </w:r>
      <w:proofErr w:type="spellStart"/>
      <w:r w:rsidRPr="00EF7794">
        <w:rPr>
          <w:rFonts w:ascii="Arial" w:eastAsia="Calibri" w:hAnsi="Arial" w:cs="Arial"/>
          <w:sz w:val="20"/>
          <w:szCs w:val="20"/>
          <w:lang w:val="en-US"/>
        </w:rPr>
        <w:t>Tenger</w:t>
      </w:r>
      <w:proofErr w:type="spellEnd"/>
      <w:r w:rsidRPr="00EF7794">
        <w:rPr>
          <w:rFonts w:ascii="Arial" w:eastAsia="Calibri" w:hAnsi="Arial" w:cs="Arial"/>
          <w:sz w:val="20"/>
          <w:szCs w:val="20"/>
          <w:lang w:val="en-US"/>
        </w:rPr>
        <w:t xml:space="preserve"> has exhibited in some of the most important Museums and Institutions of the world, and -  with the exception of her participation at the Venice Biennale last year - this is the very first time that </w:t>
      </w:r>
      <w:proofErr w:type="spellStart"/>
      <w:r w:rsidRPr="00EF7794">
        <w:rPr>
          <w:rFonts w:ascii="Arial" w:eastAsia="Calibri" w:hAnsi="Arial" w:cs="Arial"/>
          <w:sz w:val="20"/>
          <w:szCs w:val="20"/>
          <w:lang w:val="en-US"/>
        </w:rPr>
        <w:t>Tenger’s</w:t>
      </w:r>
      <w:proofErr w:type="spellEnd"/>
      <w:r w:rsidRPr="00EF7794">
        <w:rPr>
          <w:rFonts w:ascii="Arial" w:eastAsia="Calibri" w:hAnsi="Arial" w:cs="Arial"/>
          <w:sz w:val="20"/>
          <w:szCs w:val="20"/>
          <w:lang w:val="en-US"/>
        </w:rPr>
        <w:t xml:space="preserve"> work is exhibited in Italy.</w:t>
      </w:r>
    </w:p>
    <w:p w14:paraId="26AF57CF" w14:textId="71D46EBE"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The exhibition - included in the official program of Palermo Italian Capital of Culture 2018, under the patronage of the City of Palermo</w:t>
      </w:r>
      <w:r w:rsidR="008A6D17">
        <w:rPr>
          <w:rFonts w:ascii="Arial" w:eastAsia="Calibri" w:hAnsi="Arial" w:cs="Arial"/>
          <w:sz w:val="20"/>
          <w:szCs w:val="20"/>
          <w:lang w:val="en-US"/>
        </w:rPr>
        <w:t xml:space="preserve"> and with the support of ERSU</w:t>
      </w:r>
      <w:r w:rsidRPr="00EF7794">
        <w:rPr>
          <w:rFonts w:ascii="Arial" w:eastAsia="Calibri" w:hAnsi="Arial" w:cs="Arial"/>
          <w:sz w:val="20"/>
          <w:szCs w:val="20"/>
          <w:lang w:val="en-US"/>
        </w:rPr>
        <w:t xml:space="preserve"> - will be inaugurated on </w:t>
      </w:r>
      <w:r w:rsidRPr="00EF7794">
        <w:rPr>
          <w:rFonts w:ascii="Arial" w:eastAsia="Calibri" w:hAnsi="Arial" w:cs="Arial"/>
          <w:b/>
          <w:sz w:val="20"/>
          <w:szCs w:val="20"/>
          <w:lang w:val="en-US"/>
        </w:rPr>
        <w:t>Thursday, June 14th 2018 at 7 p.m.</w:t>
      </w:r>
      <w:r w:rsidRPr="00EF7794">
        <w:rPr>
          <w:rFonts w:ascii="Arial" w:eastAsia="Calibri" w:hAnsi="Arial" w:cs="Arial"/>
          <w:sz w:val="20"/>
          <w:szCs w:val="20"/>
          <w:lang w:val="en-US"/>
        </w:rPr>
        <w:t>, and it will remain open until the 1</w:t>
      </w:r>
      <w:r w:rsidRPr="00EF7794">
        <w:rPr>
          <w:rFonts w:ascii="Arial" w:eastAsia="Calibri" w:hAnsi="Arial" w:cs="Arial"/>
          <w:sz w:val="20"/>
          <w:szCs w:val="20"/>
          <w:vertAlign w:val="superscript"/>
          <w:lang w:val="en-US"/>
        </w:rPr>
        <w:t>st</w:t>
      </w:r>
      <w:r w:rsidRPr="00EF7794">
        <w:rPr>
          <w:rFonts w:ascii="Arial" w:eastAsia="Calibri" w:hAnsi="Arial" w:cs="Arial"/>
          <w:sz w:val="20"/>
          <w:szCs w:val="20"/>
          <w:lang w:val="en-US"/>
        </w:rPr>
        <w:t xml:space="preserve"> of September, </w:t>
      </w:r>
      <w:proofErr w:type="spellStart"/>
      <w:r w:rsidRPr="00EF7794">
        <w:rPr>
          <w:rFonts w:ascii="Arial" w:eastAsia="Calibri" w:hAnsi="Arial" w:cs="Arial"/>
          <w:sz w:val="20"/>
          <w:szCs w:val="20"/>
          <w:lang w:val="en-US"/>
        </w:rPr>
        <w:t>visitable</w:t>
      </w:r>
      <w:proofErr w:type="spellEnd"/>
      <w:r w:rsidRPr="00EF7794">
        <w:rPr>
          <w:rFonts w:ascii="Arial" w:eastAsia="Calibri" w:hAnsi="Arial" w:cs="Arial"/>
          <w:sz w:val="20"/>
          <w:szCs w:val="20"/>
          <w:lang w:val="en-US"/>
        </w:rPr>
        <w:t xml:space="preserve"> from Tuesday to Saturday, from 4 p.m. to 8 p.m.</w:t>
      </w:r>
    </w:p>
    <w:p w14:paraId="2FC864C3"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p>
    <w:p w14:paraId="35CE4809"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Throughout her career, Hale </w:t>
      </w:r>
      <w:proofErr w:type="spellStart"/>
      <w:r w:rsidRPr="00EF7794">
        <w:rPr>
          <w:rFonts w:ascii="Arial" w:eastAsia="Calibri" w:hAnsi="Arial" w:cs="Arial"/>
          <w:sz w:val="20"/>
          <w:szCs w:val="20"/>
          <w:lang w:val="en-US"/>
        </w:rPr>
        <w:t>Tenger</w:t>
      </w:r>
      <w:proofErr w:type="spellEnd"/>
      <w:r w:rsidRPr="00EF7794">
        <w:rPr>
          <w:rFonts w:ascii="Arial" w:eastAsia="Calibri" w:hAnsi="Arial" w:cs="Arial"/>
          <w:sz w:val="20"/>
          <w:szCs w:val="20"/>
          <w:lang w:val="en-US"/>
        </w:rPr>
        <w:t xml:space="preserve"> has made solo shows in Turkey, Germany, France, United States; she has taken part in various Biennials (Istanbul, San Paulo, Havana, </w:t>
      </w:r>
      <w:proofErr w:type="spellStart"/>
      <w:r w:rsidRPr="00EF7794">
        <w:rPr>
          <w:rFonts w:ascii="Arial" w:eastAsia="Calibri" w:hAnsi="Arial" w:cs="Arial"/>
          <w:sz w:val="20"/>
          <w:szCs w:val="20"/>
          <w:lang w:val="en-US"/>
        </w:rPr>
        <w:t>Manifesta</w:t>
      </w:r>
      <w:proofErr w:type="spellEnd"/>
      <w:r w:rsidRPr="00EF7794">
        <w:rPr>
          <w:rFonts w:ascii="Arial" w:eastAsia="Calibri" w:hAnsi="Arial" w:cs="Arial"/>
          <w:sz w:val="20"/>
          <w:szCs w:val="20"/>
          <w:lang w:val="en-US"/>
        </w:rPr>
        <w:t xml:space="preserve"> 1) and she has exhibited in important international institutions, including Pompidou Center in Paris, Art Gallery of Western Australia, ARTER in Istanbul, </w:t>
      </w:r>
      <w:proofErr w:type="spellStart"/>
      <w:r w:rsidRPr="00EF7794">
        <w:rPr>
          <w:rFonts w:ascii="Arial" w:eastAsia="Calibri" w:hAnsi="Arial" w:cs="Arial"/>
          <w:sz w:val="20"/>
          <w:szCs w:val="20"/>
          <w:lang w:val="en-US"/>
        </w:rPr>
        <w:t>Boghassian</w:t>
      </w:r>
      <w:proofErr w:type="spellEnd"/>
      <w:r w:rsidRPr="00EF7794">
        <w:rPr>
          <w:rFonts w:ascii="Arial" w:eastAsia="Calibri" w:hAnsi="Arial" w:cs="Arial"/>
          <w:sz w:val="20"/>
          <w:szCs w:val="20"/>
          <w:lang w:val="en-US"/>
        </w:rPr>
        <w:t xml:space="preserve"> Foundation Brussels, Istanbul Modern,  </w:t>
      </w:r>
      <w:proofErr w:type="spellStart"/>
      <w:r w:rsidRPr="00EF7794">
        <w:rPr>
          <w:rFonts w:ascii="Arial" w:eastAsia="Calibri" w:hAnsi="Arial" w:cs="Arial"/>
          <w:sz w:val="20"/>
          <w:szCs w:val="20"/>
          <w:lang w:val="en-US"/>
        </w:rPr>
        <w:t>Espace</w:t>
      </w:r>
      <w:proofErr w:type="spellEnd"/>
      <w:r w:rsidRPr="00EF7794">
        <w:rPr>
          <w:rFonts w:ascii="Arial" w:eastAsia="Calibri" w:hAnsi="Arial" w:cs="Arial"/>
          <w:sz w:val="20"/>
          <w:szCs w:val="20"/>
          <w:lang w:val="en-US"/>
        </w:rPr>
        <w:t xml:space="preserve"> </w:t>
      </w:r>
      <w:proofErr w:type="spellStart"/>
      <w:r w:rsidRPr="00EF7794">
        <w:rPr>
          <w:rFonts w:ascii="Arial" w:eastAsia="Calibri" w:hAnsi="Arial" w:cs="Arial"/>
          <w:sz w:val="20"/>
          <w:szCs w:val="20"/>
          <w:lang w:val="en-US"/>
        </w:rPr>
        <w:t>Culturel</w:t>
      </w:r>
      <w:proofErr w:type="spellEnd"/>
      <w:r w:rsidRPr="00EF7794">
        <w:rPr>
          <w:rFonts w:ascii="Arial" w:eastAsia="Calibri" w:hAnsi="Arial" w:cs="Arial"/>
          <w:sz w:val="20"/>
          <w:szCs w:val="20"/>
          <w:lang w:val="en-US"/>
        </w:rPr>
        <w:t xml:space="preserve"> Louis Vuitton in Paris, Seoul Museum of Art, the New Museum of Contemporary Art in New York, and Venice Biennale.</w:t>
      </w:r>
    </w:p>
    <w:p w14:paraId="45AE47C7"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Primarily known for her large scale installations based on an elaborate combination of unconventional use of materials, audio, and video, the Turkish artist boasts a wide production inspired by diverse historical, political and psychosocial references. </w:t>
      </w:r>
    </w:p>
    <w:p w14:paraId="4A047436"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Her artworks stage power relations, and face up to profound topics related to the activity of government in society, to political suppression, immigration, femininity, cultural identity, analyzing the dynamics of power and the tensions between State and individual, in a constant and nuanced criticism of the difficult social condition of her country pressed by an increasingly authoritarian power.</w:t>
      </w:r>
    </w:p>
    <w:p w14:paraId="27EB0A12" w14:textId="77777777" w:rsidR="00EF7794" w:rsidRPr="00EF7794" w:rsidRDefault="00EF7794" w:rsidP="00EF7794">
      <w:pPr>
        <w:autoSpaceDE w:val="0"/>
        <w:autoSpaceDN w:val="0"/>
        <w:adjustRightInd w:val="0"/>
        <w:spacing w:after="0"/>
        <w:jc w:val="both"/>
        <w:rPr>
          <w:rFonts w:ascii="Arial" w:eastAsia="Calibri" w:hAnsi="Arial" w:cs="Arial"/>
          <w:bCs/>
          <w:sz w:val="20"/>
          <w:szCs w:val="20"/>
          <w:lang w:val="en-US"/>
        </w:rPr>
      </w:pPr>
      <w:r w:rsidRPr="00EF7794">
        <w:rPr>
          <w:rFonts w:ascii="Arial" w:eastAsia="Calibri" w:hAnsi="Arial" w:cs="Arial"/>
          <w:bCs/>
          <w:sz w:val="20"/>
          <w:szCs w:val="20"/>
          <w:lang w:val="en-US"/>
        </w:rPr>
        <w:t xml:space="preserve">Presence and experience are key elements in her installations, whether they create meditative atmospheres or surprising and destabilizing ones. </w:t>
      </w:r>
    </w:p>
    <w:p w14:paraId="7EEE0ED4" w14:textId="77777777" w:rsidR="00EF7794" w:rsidRPr="00EF7794" w:rsidRDefault="00EF7794" w:rsidP="00EF7794">
      <w:pPr>
        <w:autoSpaceDE w:val="0"/>
        <w:autoSpaceDN w:val="0"/>
        <w:adjustRightInd w:val="0"/>
        <w:spacing w:after="0"/>
        <w:jc w:val="both"/>
        <w:rPr>
          <w:rFonts w:ascii="Arial" w:eastAsia="Calibri" w:hAnsi="Arial" w:cs="Arial"/>
          <w:bCs/>
          <w:sz w:val="20"/>
          <w:szCs w:val="20"/>
          <w:lang w:val="en-US"/>
        </w:rPr>
      </w:pPr>
      <w:r w:rsidRPr="00EF7794">
        <w:rPr>
          <w:rFonts w:ascii="Arial" w:eastAsia="Calibri" w:hAnsi="Arial" w:cs="Arial"/>
          <w:bCs/>
          <w:sz w:val="20"/>
          <w:szCs w:val="20"/>
          <w:lang w:val="en-US"/>
        </w:rPr>
        <w:t>States of power and violence, oppression and aspects of repression, of both society and self, are questioned throughout her works, that always operate with the qualities of mood, sound, texture and effect.</w:t>
      </w:r>
    </w:p>
    <w:p w14:paraId="0DBBE75C" w14:textId="77777777" w:rsidR="00EF7794" w:rsidRPr="00EF7794" w:rsidRDefault="00EF7794" w:rsidP="00EF7794">
      <w:pPr>
        <w:autoSpaceDE w:val="0"/>
        <w:autoSpaceDN w:val="0"/>
        <w:adjustRightInd w:val="0"/>
        <w:spacing w:after="0"/>
        <w:jc w:val="both"/>
        <w:rPr>
          <w:rFonts w:ascii="Arial" w:eastAsia="Calibri" w:hAnsi="Arial" w:cs="Arial"/>
          <w:bCs/>
          <w:sz w:val="20"/>
          <w:szCs w:val="20"/>
          <w:lang w:val="en-US"/>
        </w:rPr>
      </w:pPr>
      <w:r w:rsidRPr="00EF7794">
        <w:rPr>
          <w:rFonts w:ascii="Arial" w:eastAsia="Calibri" w:hAnsi="Arial" w:cs="Arial"/>
          <w:bCs/>
          <w:sz w:val="20"/>
          <w:szCs w:val="20"/>
          <w:lang w:val="en-US"/>
        </w:rPr>
        <w:t>By observing her works, the deepest strings of the audience are inevitably touched, oscillating between one visualized situation and another sensed one, between what can be seen and what can be heard, and felt. Audio is integrated into most of her works in various forms, as exclusive music, as narration or as an arrangement of archival recordings.</w:t>
      </w:r>
    </w:p>
    <w:p w14:paraId="7CA77023"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p>
    <w:p w14:paraId="3E85E600" w14:textId="77777777" w:rsidR="00EF7794" w:rsidRPr="00EF7794" w:rsidRDefault="00EF7794" w:rsidP="00EF7794">
      <w:pPr>
        <w:autoSpaceDE w:val="0"/>
        <w:autoSpaceDN w:val="0"/>
        <w:adjustRightInd w:val="0"/>
        <w:spacing w:after="0"/>
        <w:jc w:val="both"/>
        <w:rPr>
          <w:rFonts w:ascii="Arial" w:eastAsia="Calibri" w:hAnsi="Arial" w:cs="Arial"/>
          <w:b/>
          <w:sz w:val="20"/>
          <w:szCs w:val="20"/>
          <w:lang w:val="en-US"/>
        </w:rPr>
      </w:pPr>
      <w:r w:rsidRPr="00EF7794">
        <w:rPr>
          <w:rFonts w:ascii="Arial" w:eastAsia="Calibri" w:hAnsi="Arial" w:cs="Arial"/>
          <w:sz w:val="20"/>
          <w:szCs w:val="20"/>
          <w:lang w:val="en-US"/>
        </w:rPr>
        <w:t xml:space="preserve">For the exhibition at </w:t>
      </w:r>
      <w:proofErr w:type="spellStart"/>
      <w:r w:rsidRPr="00EF7794">
        <w:rPr>
          <w:rFonts w:ascii="Arial" w:eastAsia="Calibri" w:hAnsi="Arial" w:cs="Arial"/>
          <w:sz w:val="20"/>
          <w:szCs w:val="20"/>
          <w:lang w:val="en-US"/>
        </w:rPr>
        <w:t>RizzutoGallery</w:t>
      </w:r>
      <w:proofErr w:type="spellEnd"/>
      <w:r w:rsidRPr="00EF7794">
        <w:rPr>
          <w:rFonts w:ascii="Arial" w:eastAsia="Calibri" w:hAnsi="Arial" w:cs="Arial"/>
          <w:sz w:val="20"/>
          <w:szCs w:val="20"/>
          <w:lang w:val="en-US"/>
        </w:rPr>
        <w:t xml:space="preserve"> - in addition to photographs and sculptures in very rare editions – the artist presents the video installation </w:t>
      </w:r>
      <w:r w:rsidRPr="00EF7794">
        <w:rPr>
          <w:rFonts w:ascii="Arial" w:eastAsia="Calibri" w:hAnsi="Arial" w:cs="Arial"/>
          <w:b/>
          <w:i/>
          <w:sz w:val="20"/>
          <w:szCs w:val="20"/>
          <w:lang w:val="en-US"/>
        </w:rPr>
        <w:t>Beirut</w:t>
      </w:r>
      <w:r w:rsidRPr="00EF7794">
        <w:rPr>
          <w:rFonts w:ascii="Arial" w:eastAsia="Calibri" w:hAnsi="Arial" w:cs="Arial"/>
          <w:sz w:val="20"/>
          <w:szCs w:val="20"/>
          <w:lang w:val="en-US"/>
        </w:rPr>
        <w:t xml:space="preserve"> (2005-2007, Video 3'47 ").</w:t>
      </w:r>
      <w:r w:rsidRPr="00EF7794">
        <w:rPr>
          <w:rFonts w:ascii="Arial" w:eastAsia="Calibri" w:hAnsi="Arial" w:cs="Arial"/>
          <w:b/>
          <w:sz w:val="20"/>
          <w:szCs w:val="20"/>
          <w:lang w:val="en-US"/>
        </w:rPr>
        <w:t xml:space="preserve"> </w:t>
      </w:r>
    </w:p>
    <w:p w14:paraId="31D56E6F" w14:textId="77777777" w:rsidR="00EF7794" w:rsidRPr="00EF7794" w:rsidRDefault="00EF7794" w:rsidP="00EF7794">
      <w:pPr>
        <w:autoSpaceDE w:val="0"/>
        <w:autoSpaceDN w:val="0"/>
        <w:adjustRightInd w:val="0"/>
        <w:spacing w:after="0"/>
        <w:jc w:val="both"/>
        <w:rPr>
          <w:rFonts w:ascii="Arial" w:eastAsia="Calibri" w:hAnsi="Arial" w:cs="Arial"/>
          <w:b/>
          <w:sz w:val="20"/>
          <w:szCs w:val="20"/>
          <w:lang w:val="en-US"/>
        </w:rPr>
      </w:pPr>
    </w:p>
    <w:p w14:paraId="63FA6965"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At 12:55 on February 14, 2005, a Mitsubishi van exploded in a district of Beirut, when the convoy of former Lebanese Prime Minister </w:t>
      </w:r>
      <w:proofErr w:type="spellStart"/>
      <w:r w:rsidRPr="00EF7794">
        <w:rPr>
          <w:rFonts w:ascii="Arial" w:eastAsia="Calibri" w:hAnsi="Arial" w:cs="Arial"/>
          <w:sz w:val="20"/>
          <w:szCs w:val="20"/>
          <w:lang w:val="en-US"/>
        </w:rPr>
        <w:t>Rafiq</w:t>
      </w:r>
      <w:proofErr w:type="spellEnd"/>
      <w:r w:rsidRPr="00EF7794">
        <w:rPr>
          <w:rFonts w:ascii="Arial" w:eastAsia="Calibri" w:hAnsi="Arial" w:cs="Arial"/>
          <w:sz w:val="20"/>
          <w:szCs w:val="20"/>
          <w:lang w:val="en-US"/>
        </w:rPr>
        <w:t xml:space="preserve"> al-Hariri was passing by. Twenty-two people were killed in an explosion that had the strength of a ton of TNT. </w:t>
      </w:r>
    </w:p>
    <w:p w14:paraId="18AA3610"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The video installation shows the facade of the St. George Hotel near which the attack took place. The video is divided into two parts, the day and the night, the before and the after. In the first part, the pale light of the sun is reflected on the building and the white curtains of the hotel brightly wave outside the windows, lulled by the hypnotic music of </w:t>
      </w:r>
      <w:proofErr w:type="spellStart"/>
      <w:r w:rsidRPr="00EF7794">
        <w:rPr>
          <w:rFonts w:ascii="Arial" w:eastAsia="Calibri" w:hAnsi="Arial" w:cs="Arial"/>
          <w:b/>
          <w:sz w:val="20"/>
          <w:szCs w:val="20"/>
          <w:lang w:val="en-US"/>
        </w:rPr>
        <w:t>Serdar</w:t>
      </w:r>
      <w:proofErr w:type="spellEnd"/>
      <w:r w:rsidRPr="00EF7794">
        <w:rPr>
          <w:rFonts w:ascii="Arial" w:eastAsia="Calibri" w:hAnsi="Arial" w:cs="Arial"/>
          <w:b/>
          <w:sz w:val="20"/>
          <w:szCs w:val="20"/>
          <w:lang w:val="en-US"/>
        </w:rPr>
        <w:t xml:space="preserve"> </w:t>
      </w:r>
      <w:proofErr w:type="spellStart"/>
      <w:r w:rsidRPr="00EF7794">
        <w:rPr>
          <w:rFonts w:ascii="Arial" w:eastAsia="Calibri" w:hAnsi="Arial" w:cs="Arial"/>
          <w:b/>
          <w:sz w:val="20"/>
          <w:szCs w:val="20"/>
          <w:lang w:val="en-US"/>
        </w:rPr>
        <w:t>Ateşer</w:t>
      </w:r>
      <w:proofErr w:type="spellEnd"/>
      <w:r w:rsidRPr="00EF7794">
        <w:rPr>
          <w:rFonts w:ascii="Arial" w:eastAsia="Calibri" w:hAnsi="Arial" w:cs="Arial"/>
          <w:sz w:val="20"/>
          <w:szCs w:val="20"/>
          <w:lang w:val="en-US"/>
        </w:rPr>
        <w:t xml:space="preserve">. The calm before the storm. In the second part, a nocturnal video shooting on the green shades of color, the tragedy occurred, the bomb explosion shattered the unstable tranquility. Bangs, sirens and shots replace the music, and the curtains now slam on the balconies, desperate as imaginary characters who cry their pain out. </w:t>
      </w:r>
    </w:p>
    <w:p w14:paraId="54E8CCA4"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sz w:val="20"/>
          <w:szCs w:val="20"/>
          <w:lang w:val="en-US"/>
        </w:rPr>
        <w:t xml:space="preserve">However impressive and plausible it may appear, </w:t>
      </w:r>
      <w:r w:rsidRPr="00EF7794">
        <w:rPr>
          <w:rFonts w:ascii="Arial" w:eastAsia="Calibri" w:hAnsi="Arial" w:cs="Arial"/>
          <w:b/>
          <w:i/>
          <w:sz w:val="20"/>
          <w:szCs w:val="20"/>
          <w:lang w:val="en-US"/>
        </w:rPr>
        <w:t>Beirut</w:t>
      </w:r>
      <w:r w:rsidRPr="00EF7794">
        <w:rPr>
          <w:rFonts w:ascii="Arial" w:eastAsia="Calibri" w:hAnsi="Arial" w:cs="Arial"/>
          <w:sz w:val="20"/>
          <w:szCs w:val="20"/>
          <w:lang w:val="en-US"/>
        </w:rPr>
        <w:t xml:space="preserve"> is not a documentary film but it is a fiction work, where Hale </w:t>
      </w:r>
      <w:proofErr w:type="spellStart"/>
      <w:r w:rsidRPr="00EF7794">
        <w:rPr>
          <w:rFonts w:ascii="Arial" w:eastAsia="Calibri" w:hAnsi="Arial" w:cs="Arial"/>
          <w:sz w:val="20"/>
          <w:szCs w:val="20"/>
          <w:lang w:val="en-US"/>
        </w:rPr>
        <w:t>Tenger</w:t>
      </w:r>
      <w:proofErr w:type="spellEnd"/>
      <w:r w:rsidRPr="00EF7794">
        <w:rPr>
          <w:rFonts w:ascii="Arial" w:eastAsia="Calibri" w:hAnsi="Arial" w:cs="Arial"/>
          <w:sz w:val="20"/>
          <w:szCs w:val="20"/>
          <w:lang w:val="en-US"/>
        </w:rPr>
        <w:t xml:space="preserve"> is able to recreate the atmosphere of the war in the Middle East by adding to the images the sounds of the Israeli armed intervention in Lebanon in 2007. Sound effects are enough to imagine the </w:t>
      </w:r>
      <w:proofErr w:type="spellStart"/>
      <w:r w:rsidRPr="00EF7794">
        <w:rPr>
          <w:rFonts w:ascii="Arial" w:eastAsia="Calibri" w:hAnsi="Arial" w:cs="Arial"/>
          <w:sz w:val="20"/>
          <w:szCs w:val="20"/>
          <w:lang w:val="en-US"/>
        </w:rPr>
        <w:t>blood shed</w:t>
      </w:r>
      <w:proofErr w:type="spellEnd"/>
      <w:r w:rsidRPr="00EF7794">
        <w:rPr>
          <w:rFonts w:ascii="Arial" w:eastAsia="Calibri" w:hAnsi="Arial" w:cs="Arial"/>
          <w:sz w:val="20"/>
          <w:szCs w:val="20"/>
          <w:lang w:val="en-US"/>
        </w:rPr>
        <w:t xml:space="preserve"> in the fights, and the empty balconies of a building are ideal stands from which attend the spectacle of violence.</w:t>
      </w:r>
    </w:p>
    <w:p w14:paraId="01FF9EB3"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p>
    <w:p w14:paraId="4677FAD0" w14:textId="77777777" w:rsidR="00EF7794" w:rsidRPr="00EF7794" w:rsidRDefault="00EF7794" w:rsidP="00EF7794">
      <w:pPr>
        <w:autoSpaceDE w:val="0"/>
        <w:autoSpaceDN w:val="0"/>
        <w:adjustRightInd w:val="0"/>
        <w:spacing w:after="0"/>
        <w:jc w:val="both"/>
        <w:rPr>
          <w:rFonts w:ascii="Arial" w:eastAsia="Calibri" w:hAnsi="Arial" w:cs="Arial"/>
          <w:sz w:val="20"/>
          <w:szCs w:val="20"/>
          <w:lang w:val="en-US"/>
        </w:rPr>
      </w:pPr>
      <w:r w:rsidRPr="00EF7794">
        <w:rPr>
          <w:rFonts w:ascii="Arial" w:eastAsia="Calibri" w:hAnsi="Arial" w:cs="Arial"/>
          <w:b/>
          <w:i/>
          <w:sz w:val="20"/>
          <w:szCs w:val="20"/>
          <w:lang w:val="en-US"/>
        </w:rPr>
        <w:t>Beirut</w:t>
      </w:r>
      <w:r w:rsidRPr="00EF7794">
        <w:rPr>
          <w:rFonts w:ascii="Arial" w:eastAsia="Calibri" w:hAnsi="Arial" w:cs="Arial"/>
          <w:sz w:val="20"/>
          <w:szCs w:val="20"/>
          <w:lang w:val="en-US"/>
        </w:rPr>
        <w:t xml:space="preserve"> tells in a romantic and sad way the shared destiny of the whole Middle East, and of every city or country that has experienced the violence of political unrest, bombs and murders. It wants to be a moment to reflect - here in this "Palermo as Beirut, Middle Eastern City in Europe" - on the need for an endless search for a true democracy, which will never be fully established until it will be able to provide equality to people "through dialogue , the culture of hospitality, cohabitation, and the coexistence of the different".</w:t>
      </w:r>
    </w:p>
    <w:p w14:paraId="03DDE9D7" w14:textId="77777777" w:rsidR="00EF7794" w:rsidRPr="00EF7794" w:rsidRDefault="00EF7794" w:rsidP="00EF7794">
      <w:pPr>
        <w:spacing w:after="0"/>
        <w:rPr>
          <w:rFonts w:ascii="Calibri" w:eastAsia="Calibri" w:hAnsi="Calibri" w:cs="Arial"/>
          <w:b/>
          <w:bCs/>
          <w:sz w:val="20"/>
          <w:szCs w:val="20"/>
          <w:lang w:val="en-US"/>
        </w:rPr>
        <w:sectPr w:rsidR="00EF7794" w:rsidRPr="00EF7794" w:rsidSect="00EF7794">
          <w:type w:val="continuous"/>
          <w:pgSz w:w="11906" w:h="16838"/>
          <w:pgMar w:top="1417" w:right="1134" w:bottom="1134" w:left="1134" w:header="708" w:footer="708" w:gutter="0"/>
          <w:cols w:space="720"/>
        </w:sectPr>
      </w:pPr>
    </w:p>
    <w:p w14:paraId="0175F6EE" w14:textId="77777777"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b/>
          <w:color w:val="000000"/>
          <w:sz w:val="20"/>
          <w:szCs w:val="20"/>
          <w:lang w:val="en-US" w:eastAsia="it-IT"/>
        </w:rPr>
        <w:lastRenderedPageBreak/>
        <w:t xml:space="preserve">Hale </w:t>
      </w:r>
      <w:proofErr w:type="spellStart"/>
      <w:r w:rsidRPr="00EF7794">
        <w:rPr>
          <w:rFonts w:ascii="Arial" w:eastAsia="Times New Roman" w:hAnsi="Arial" w:cs="Arial"/>
          <w:b/>
          <w:color w:val="000000"/>
          <w:sz w:val="20"/>
          <w:szCs w:val="20"/>
          <w:lang w:val="en-US" w:eastAsia="it-IT"/>
        </w:rPr>
        <w:t>Tenger</w:t>
      </w:r>
      <w:proofErr w:type="spellEnd"/>
      <w:r w:rsidRPr="00EF7794">
        <w:rPr>
          <w:rFonts w:ascii="Arial" w:eastAsia="Times New Roman" w:hAnsi="Arial" w:cs="Arial"/>
          <w:b/>
          <w:color w:val="000000"/>
          <w:sz w:val="20"/>
          <w:szCs w:val="20"/>
          <w:lang w:val="en-US" w:eastAsia="it-IT"/>
        </w:rPr>
        <w:t xml:space="preserve"> </w:t>
      </w:r>
      <w:r w:rsidRPr="00EF7794">
        <w:rPr>
          <w:rFonts w:ascii="Arial" w:eastAsia="Times New Roman" w:hAnsi="Arial" w:cs="Arial"/>
          <w:color w:val="000000"/>
          <w:sz w:val="20"/>
          <w:szCs w:val="20"/>
          <w:lang w:val="en-US" w:eastAsia="it-IT"/>
        </w:rPr>
        <w:t xml:space="preserve">was born in Smirne (Izmir), Turkey, in 1960. After studying computer science at the University of </w:t>
      </w:r>
      <w:proofErr w:type="spellStart"/>
      <w:r w:rsidRPr="00EF7794">
        <w:rPr>
          <w:rFonts w:ascii="Arial" w:eastAsia="Times New Roman" w:hAnsi="Arial" w:cs="Arial"/>
          <w:color w:val="000000"/>
          <w:sz w:val="20"/>
          <w:szCs w:val="20"/>
          <w:lang w:val="en-US" w:eastAsia="it-IT"/>
        </w:rPr>
        <w:t>Bosphorus</w:t>
      </w:r>
      <w:proofErr w:type="spellEnd"/>
      <w:r w:rsidRPr="00EF7794">
        <w:rPr>
          <w:rFonts w:ascii="Arial" w:eastAsia="Times New Roman" w:hAnsi="Arial" w:cs="Arial"/>
          <w:color w:val="000000"/>
          <w:sz w:val="20"/>
          <w:szCs w:val="20"/>
          <w:lang w:val="en-US" w:eastAsia="it-IT"/>
        </w:rPr>
        <w:t xml:space="preserve"> in Istanbul, she began her artistic career attending first the Academy of Fine Arts and then completing the Master's at the Department of Ceramic.</w:t>
      </w:r>
    </w:p>
    <w:p w14:paraId="258EBDD0" w14:textId="77777777"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color w:val="000000"/>
          <w:sz w:val="20"/>
          <w:szCs w:val="20"/>
          <w:lang w:val="en-US" w:eastAsia="it-IT"/>
        </w:rPr>
        <w:t xml:space="preserve">During her career, Hale </w:t>
      </w:r>
      <w:proofErr w:type="spellStart"/>
      <w:r w:rsidRPr="00EF7794">
        <w:rPr>
          <w:rFonts w:ascii="Arial" w:eastAsia="Times New Roman" w:hAnsi="Arial" w:cs="Arial"/>
          <w:color w:val="000000"/>
          <w:sz w:val="20"/>
          <w:szCs w:val="20"/>
          <w:lang w:val="en-US" w:eastAsia="it-IT"/>
        </w:rPr>
        <w:t>Tenger</w:t>
      </w:r>
      <w:proofErr w:type="spellEnd"/>
      <w:r w:rsidRPr="00EF7794">
        <w:rPr>
          <w:rFonts w:ascii="Arial" w:eastAsia="Times New Roman" w:hAnsi="Arial" w:cs="Arial"/>
          <w:color w:val="000000"/>
          <w:sz w:val="20"/>
          <w:szCs w:val="20"/>
          <w:lang w:val="en-US" w:eastAsia="it-IT"/>
        </w:rPr>
        <w:t xml:space="preserve"> has </w:t>
      </w:r>
      <w:proofErr w:type="spellStart"/>
      <w:r w:rsidRPr="00EF7794">
        <w:rPr>
          <w:rFonts w:ascii="Arial" w:eastAsia="Times New Roman" w:hAnsi="Arial" w:cs="Arial"/>
          <w:color w:val="000000"/>
          <w:sz w:val="20"/>
          <w:szCs w:val="20"/>
          <w:lang w:val="en-US" w:eastAsia="it-IT"/>
        </w:rPr>
        <w:t>partecipated</w:t>
      </w:r>
      <w:proofErr w:type="spellEnd"/>
      <w:r w:rsidRPr="00EF7794">
        <w:rPr>
          <w:rFonts w:ascii="Arial" w:eastAsia="Times New Roman" w:hAnsi="Arial" w:cs="Arial"/>
          <w:color w:val="000000"/>
          <w:sz w:val="20"/>
          <w:szCs w:val="20"/>
          <w:lang w:val="en-US" w:eastAsia="it-IT"/>
        </w:rPr>
        <w:t xml:space="preserve"> to solo and group exhibitions,  Biennials and has exhibited in museums and international institutions.</w:t>
      </w:r>
    </w:p>
    <w:p w14:paraId="701494A0" w14:textId="6B482380"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color w:val="000000"/>
          <w:sz w:val="20"/>
          <w:szCs w:val="20"/>
          <w:lang w:val="en-US" w:eastAsia="it-IT"/>
        </w:rPr>
        <w:t xml:space="preserve">Among the solo shows: We did not go outside; we were always on the outside / We did not go inside; we were always on the inside, </w:t>
      </w:r>
      <w:proofErr w:type="spellStart"/>
      <w:r w:rsidRPr="00EF7794">
        <w:rPr>
          <w:rFonts w:ascii="Arial" w:eastAsia="Times New Roman" w:hAnsi="Arial" w:cs="Arial"/>
          <w:color w:val="000000"/>
          <w:sz w:val="20"/>
          <w:szCs w:val="20"/>
          <w:lang w:val="en-US" w:eastAsia="it-IT"/>
        </w:rPr>
        <w:t>Protocin</w:t>
      </w:r>
      <w:r w:rsidR="0067095B">
        <w:rPr>
          <w:rFonts w:ascii="Arial" w:eastAsia="Times New Roman" w:hAnsi="Arial" w:cs="Arial"/>
          <w:color w:val="000000"/>
          <w:sz w:val="20"/>
          <w:szCs w:val="20"/>
          <w:lang w:val="en-US" w:eastAsia="it-IT"/>
        </w:rPr>
        <w:t>e</w:t>
      </w:r>
      <w:r w:rsidRPr="00EF7794">
        <w:rPr>
          <w:rFonts w:ascii="Arial" w:eastAsia="Times New Roman" w:hAnsi="Arial" w:cs="Arial"/>
          <w:color w:val="000000"/>
          <w:sz w:val="20"/>
          <w:szCs w:val="20"/>
          <w:lang w:val="en-US" w:eastAsia="it-IT"/>
        </w:rPr>
        <w:t>ma</w:t>
      </w:r>
      <w:proofErr w:type="spellEnd"/>
      <w:r w:rsidRPr="00EF7794">
        <w:rPr>
          <w:rFonts w:ascii="Arial" w:eastAsia="Times New Roman" w:hAnsi="Arial" w:cs="Arial"/>
          <w:color w:val="000000"/>
          <w:sz w:val="20"/>
          <w:szCs w:val="20"/>
          <w:lang w:val="en-US" w:eastAsia="it-IT"/>
        </w:rPr>
        <w:t xml:space="preserve">, NY (2015); Swinging on the Stars, </w:t>
      </w:r>
      <w:proofErr w:type="spellStart"/>
      <w:r w:rsidRPr="00EF7794">
        <w:rPr>
          <w:rFonts w:ascii="Arial" w:eastAsia="Times New Roman" w:hAnsi="Arial" w:cs="Arial"/>
          <w:color w:val="000000"/>
          <w:sz w:val="20"/>
          <w:szCs w:val="20"/>
          <w:lang w:val="en-US" w:eastAsia="it-IT"/>
        </w:rPr>
        <w:t>Galeri</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Nev</w:t>
      </w:r>
      <w:proofErr w:type="spellEnd"/>
      <w:r w:rsidRPr="00EF7794">
        <w:rPr>
          <w:rFonts w:ascii="Arial" w:eastAsia="Times New Roman" w:hAnsi="Arial" w:cs="Arial"/>
          <w:color w:val="000000"/>
          <w:sz w:val="20"/>
          <w:szCs w:val="20"/>
          <w:lang w:val="en-US" w:eastAsia="it-IT"/>
        </w:rPr>
        <w:t xml:space="preserve">, Istanbul (2013); Perspectives: Beirut, Smithsonian Institute, Washington (2011); Balloons on the Sea, Green Art Gallery, Dubai (2011); Never </w:t>
      </w:r>
      <w:proofErr w:type="spellStart"/>
      <w:r w:rsidRPr="00EF7794">
        <w:rPr>
          <w:rFonts w:ascii="Arial" w:eastAsia="Times New Roman" w:hAnsi="Arial" w:cs="Arial"/>
          <w:color w:val="000000"/>
          <w:sz w:val="20"/>
          <w:szCs w:val="20"/>
          <w:lang w:val="en-US" w:eastAsia="it-IT"/>
        </w:rPr>
        <w:t>Never</w:t>
      </w:r>
      <w:proofErr w:type="spellEnd"/>
      <w:r w:rsidRPr="00EF7794">
        <w:rPr>
          <w:rFonts w:ascii="Arial" w:eastAsia="Times New Roman" w:hAnsi="Arial" w:cs="Arial"/>
          <w:color w:val="000000"/>
          <w:sz w:val="20"/>
          <w:szCs w:val="20"/>
          <w:lang w:val="en-US" w:eastAsia="it-IT"/>
        </w:rPr>
        <w:t xml:space="preserve"> Land, </w:t>
      </w:r>
      <w:proofErr w:type="spellStart"/>
      <w:r w:rsidRPr="00EF7794">
        <w:rPr>
          <w:rFonts w:ascii="Arial" w:eastAsia="Times New Roman" w:hAnsi="Arial" w:cs="Arial"/>
          <w:color w:val="000000"/>
          <w:sz w:val="20"/>
          <w:szCs w:val="20"/>
          <w:lang w:val="en-US" w:eastAsia="it-IT"/>
        </w:rPr>
        <w:t>Mannheimer</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Kuntsverein</w:t>
      </w:r>
      <w:proofErr w:type="spellEnd"/>
      <w:r w:rsidRPr="00EF7794">
        <w:rPr>
          <w:rFonts w:ascii="Arial" w:eastAsia="Times New Roman" w:hAnsi="Arial" w:cs="Arial"/>
          <w:color w:val="000000"/>
          <w:sz w:val="20"/>
          <w:szCs w:val="20"/>
          <w:lang w:val="en-US" w:eastAsia="it-IT"/>
        </w:rPr>
        <w:t xml:space="preserve">, Mannheim (2001); and The Closet, </w:t>
      </w:r>
      <w:proofErr w:type="spellStart"/>
      <w:r w:rsidRPr="00EF7794">
        <w:rPr>
          <w:rFonts w:ascii="Arial" w:eastAsia="Times New Roman" w:hAnsi="Arial" w:cs="Arial"/>
          <w:color w:val="000000"/>
          <w:sz w:val="20"/>
          <w:szCs w:val="20"/>
          <w:lang w:val="en-US" w:eastAsia="it-IT"/>
        </w:rPr>
        <w:t>ArtPace</w:t>
      </w:r>
      <w:proofErr w:type="spellEnd"/>
      <w:r w:rsidRPr="00EF7794">
        <w:rPr>
          <w:rFonts w:ascii="Arial" w:eastAsia="Times New Roman" w:hAnsi="Arial" w:cs="Arial"/>
          <w:color w:val="000000"/>
          <w:sz w:val="20"/>
          <w:szCs w:val="20"/>
          <w:lang w:val="en-US" w:eastAsia="it-IT"/>
        </w:rPr>
        <w:t>, San Antonio, Texas (1997).</w:t>
      </w:r>
    </w:p>
    <w:p w14:paraId="6096AF14" w14:textId="77777777"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color w:val="000000"/>
          <w:sz w:val="20"/>
          <w:szCs w:val="20"/>
          <w:lang w:val="en-US" w:eastAsia="it-IT"/>
        </w:rPr>
        <w:t xml:space="preserve">Among the Biennials: 3rd and 4th Istanbul Biennial (1992 &amp; 1995); the Biennial of San Paulo (1994); </w:t>
      </w:r>
      <w:proofErr w:type="spellStart"/>
      <w:r w:rsidRPr="00EF7794">
        <w:rPr>
          <w:rFonts w:ascii="Arial" w:eastAsia="Times New Roman" w:hAnsi="Arial" w:cs="Arial"/>
          <w:color w:val="000000"/>
          <w:sz w:val="20"/>
          <w:szCs w:val="20"/>
          <w:lang w:val="en-US" w:eastAsia="it-IT"/>
        </w:rPr>
        <w:t>Manifesta</w:t>
      </w:r>
      <w:proofErr w:type="spellEnd"/>
      <w:r w:rsidRPr="00EF7794">
        <w:rPr>
          <w:rFonts w:ascii="Arial" w:eastAsia="Times New Roman" w:hAnsi="Arial" w:cs="Arial"/>
          <w:color w:val="000000"/>
          <w:sz w:val="20"/>
          <w:szCs w:val="20"/>
          <w:lang w:val="en-US" w:eastAsia="it-IT"/>
        </w:rPr>
        <w:t xml:space="preserve"> 1, Rotterdam (1996); the 2nd Johannesburg Biennial (1998); </w:t>
      </w:r>
      <w:proofErr w:type="spellStart"/>
      <w:r w:rsidRPr="00EF7794">
        <w:rPr>
          <w:rFonts w:ascii="Arial" w:eastAsia="Times New Roman" w:hAnsi="Arial" w:cs="Arial"/>
          <w:color w:val="000000"/>
          <w:sz w:val="20"/>
          <w:szCs w:val="20"/>
          <w:lang w:val="en-US" w:eastAsia="it-IT"/>
        </w:rPr>
        <w:t>Gwangju</w:t>
      </w:r>
      <w:proofErr w:type="spellEnd"/>
      <w:r w:rsidRPr="00EF7794">
        <w:rPr>
          <w:rFonts w:ascii="Arial" w:eastAsia="Times New Roman" w:hAnsi="Arial" w:cs="Arial"/>
          <w:color w:val="000000"/>
          <w:sz w:val="20"/>
          <w:szCs w:val="20"/>
          <w:lang w:val="en-US" w:eastAsia="it-IT"/>
        </w:rPr>
        <w:t xml:space="preserve"> Biennial (2000); 8th Biennial of Havana (2003); 1st Haifa Mediterranean Biennial (2010); 57th Venice Biennale, International Art Exhibition (2017).</w:t>
      </w:r>
    </w:p>
    <w:p w14:paraId="0FC7788C" w14:textId="77777777"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color w:val="000000"/>
          <w:sz w:val="20"/>
          <w:szCs w:val="20"/>
          <w:lang w:val="en-US" w:eastAsia="it-IT"/>
        </w:rPr>
        <w:t xml:space="preserve">Her work has also been presented in international institutions including: Center Pompidou, Paris; Art Gallery of Western Australia; ARTER, Istanbul; </w:t>
      </w:r>
      <w:proofErr w:type="spellStart"/>
      <w:r w:rsidRPr="00EF7794">
        <w:rPr>
          <w:rFonts w:ascii="Arial" w:eastAsia="Times New Roman" w:hAnsi="Arial" w:cs="Arial"/>
          <w:color w:val="000000"/>
          <w:sz w:val="20"/>
          <w:szCs w:val="20"/>
          <w:lang w:val="en-US" w:eastAsia="it-IT"/>
        </w:rPr>
        <w:t>Neuer</w:t>
      </w:r>
      <w:proofErr w:type="spellEnd"/>
      <w:r w:rsidRPr="00EF7794">
        <w:rPr>
          <w:rFonts w:ascii="Arial" w:eastAsia="Times New Roman" w:hAnsi="Arial" w:cs="Arial"/>
          <w:color w:val="000000"/>
          <w:sz w:val="20"/>
          <w:szCs w:val="20"/>
          <w:lang w:val="en-US" w:eastAsia="it-IT"/>
        </w:rPr>
        <w:t xml:space="preserve"> Berliner </w:t>
      </w:r>
      <w:proofErr w:type="spellStart"/>
      <w:r w:rsidRPr="00EF7794">
        <w:rPr>
          <w:rFonts w:ascii="Arial" w:eastAsia="Times New Roman" w:hAnsi="Arial" w:cs="Arial"/>
          <w:color w:val="000000"/>
          <w:sz w:val="20"/>
          <w:szCs w:val="20"/>
          <w:lang w:val="en-US" w:eastAsia="it-IT"/>
        </w:rPr>
        <w:t>Kunsverein</w:t>
      </w:r>
      <w:proofErr w:type="spellEnd"/>
      <w:r w:rsidRPr="00EF7794">
        <w:rPr>
          <w:rFonts w:ascii="Arial" w:eastAsia="Times New Roman" w:hAnsi="Arial" w:cs="Arial"/>
          <w:color w:val="000000"/>
          <w:sz w:val="20"/>
          <w:szCs w:val="20"/>
          <w:lang w:val="en-US" w:eastAsia="it-IT"/>
        </w:rPr>
        <w:t xml:space="preserve">, Berlin; </w:t>
      </w:r>
      <w:proofErr w:type="spellStart"/>
      <w:r w:rsidRPr="00EF7794">
        <w:rPr>
          <w:rFonts w:ascii="Arial" w:eastAsia="Times New Roman" w:hAnsi="Arial" w:cs="Arial"/>
          <w:color w:val="000000"/>
          <w:sz w:val="20"/>
          <w:szCs w:val="20"/>
          <w:lang w:val="en-US" w:eastAsia="it-IT"/>
        </w:rPr>
        <w:t>Boghassian</w:t>
      </w:r>
      <w:proofErr w:type="spellEnd"/>
      <w:r w:rsidRPr="00EF7794">
        <w:rPr>
          <w:rFonts w:ascii="Arial" w:eastAsia="Times New Roman" w:hAnsi="Arial" w:cs="Arial"/>
          <w:color w:val="000000"/>
          <w:sz w:val="20"/>
          <w:szCs w:val="20"/>
          <w:lang w:val="en-US" w:eastAsia="it-IT"/>
        </w:rPr>
        <w:t xml:space="preserve"> Foundation, Brussels; Istanbul Modern, Istanbul; </w:t>
      </w:r>
      <w:proofErr w:type="spellStart"/>
      <w:r w:rsidRPr="00EF7794">
        <w:rPr>
          <w:rFonts w:ascii="Arial" w:eastAsia="Times New Roman" w:hAnsi="Arial" w:cs="Arial"/>
          <w:color w:val="000000"/>
          <w:sz w:val="20"/>
          <w:szCs w:val="20"/>
          <w:lang w:val="en-US" w:eastAsia="it-IT"/>
        </w:rPr>
        <w:t>Espace</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Culturel</w:t>
      </w:r>
      <w:proofErr w:type="spellEnd"/>
      <w:r w:rsidRPr="00EF7794">
        <w:rPr>
          <w:rFonts w:ascii="Arial" w:eastAsia="Times New Roman" w:hAnsi="Arial" w:cs="Arial"/>
          <w:color w:val="000000"/>
          <w:sz w:val="20"/>
          <w:szCs w:val="20"/>
          <w:lang w:val="en-US" w:eastAsia="it-IT"/>
        </w:rPr>
        <w:t xml:space="preserve"> Louis Vuitton, Paris; Museum </w:t>
      </w:r>
      <w:proofErr w:type="spellStart"/>
      <w:r w:rsidRPr="00EF7794">
        <w:rPr>
          <w:rFonts w:ascii="Arial" w:eastAsia="Times New Roman" w:hAnsi="Arial" w:cs="Arial"/>
          <w:color w:val="000000"/>
          <w:sz w:val="20"/>
          <w:szCs w:val="20"/>
          <w:lang w:val="en-US" w:eastAsia="it-IT"/>
        </w:rPr>
        <w:t>Boijmans</w:t>
      </w:r>
      <w:proofErr w:type="spellEnd"/>
      <w:r w:rsidRPr="00EF7794">
        <w:rPr>
          <w:rFonts w:ascii="Arial" w:eastAsia="Times New Roman" w:hAnsi="Arial" w:cs="Arial"/>
          <w:color w:val="000000"/>
          <w:sz w:val="20"/>
          <w:szCs w:val="20"/>
          <w:lang w:val="en-US" w:eastAsia="it-IT"/>
        </w:rPr>
        <w:t xml:space="preserve"> Van </w:t>
      </w:r>
      <w:proofErr w:type="spellStart"/>
      <w:r w:rsidRPr="00EF7794">
        <w:rPr>
          <w:rFonts w:ascii="Arial" w:eastAsia="Times New Roman" w:hAnsi="Arial" w:cs="Arial"/>
          <w:color w:val="000000"/>
          <w:sz w:val="20"/>
          <w:szCs w:val="20"/>
          <w:lang w:val="en-US" w:eastAsia="it-IT"/>
        </w:rPr>
        <w:t>Beuningen</w:t>
      </w:r>
      <w:proofErr w:type="spellEnd"/>
      <w:r w:rsidRPr="00EF7794">
        <w:rPr>
          <w:rFonts w:ascii="Arial" w:eastAsia="Times New Roman" w:hAnsi="Arial" w:cs="Arial"/>
          <w:color w:val="000000"/>
          <w:sz w:val="20"/>
          <w:szCs w:val="20"/>
          <w:lang w:val="en-US" w:eastAsia="it-IT"/>
        </w:rPr>
        <w:t xml:space="preserve">, Rotterdam; </w:t>
      </w:r>
      <w:proofErr w:type="spellStart"/>
      <w:r w:rsidRPr="00EF7794">
        <w:rPr>
          <w:rFonts w:ascii="Arial" w:eastAsia="Times New Roman" w:hAnsi="Arial" w:cs="Arial"/>
          <w:color w:val="000000"/>
          <w:sz w:val="20"/>
          <w:szCs w:val="20"/>
          <w:lang w:val="en-US" w:eastAsia="it-IT"/>
        </w:rPr>
        <w:t>Thyssen-Bornemisza</w:t>
      </w:r>
      <w:proofErr w:type="spellEnd"/>
      <w:r w:rsidRPr="00EF7794">
        <w:rPr>
          <w:rFonts w:ascii="Arial" w:eastAsia="Times New Roman" w:hAnsi="Arial" w:cs="Arial"/>
          <w:color w:val="000000"/>
          <w:sz w:val="20"/>
          <w:szCs w:val="20"/>
          <w:lang w:val="en-US" w:eastAsia="it-IT"/>
        </w:rPr>
        <w:t xml:space="preserve"> Art Contemporary, Vienna; Martin-Gropius-</w:t>
      </w:r>
      <w:proofErr w:type="spellStart"/>
      <w:r w:rsidRPr="00EF7794">
        <w:rPr>
          <w:rFonts w:ascii="Arial" w:eastAsia="Times New Roman" w:hAnsi="Arial" w:cs="Arial"/>
          <w:color w:val="000000"/>
          <w:sz w:val="20"/>
          <w:szCs w:val="20"/>
          <w:lang w:val="en-US" w:eastAsia="it-IT"/>
        </w:rPr>
        <w:t>Bau</w:t>
      </w:r>
      <w:proofErr w:type="spellEnd"/>
      <w:r w:rsidRPr="00EF7794">
        <w:rPr>
          <w:rFonts w:ascii="Arial" w:eastAsia="Times New Roman" w:hAnsi="Arial" w:cs="Arial"/>
          <w:color w:val="000000"/>
          <w:sz w:val="20"/>
          <w:szCs w:val="20"/>
          <w:lang w:val="en-US" w:eastAsia="it-IT"/>
        </w:rPr>
        <w:t xml:space="preserve">, Berlin; Seoul Museum of Art, Seoul; </w:t>
      </w:r>
      <w:proofErr w:type="spellStart"/>
      <w:r w:rsidRPr="00EF7794">
        <w:rPr>
          <w:rFonts w:ascii="Arial" w:eastAsia="Times New Roman" w:hAnsi="Arial" w:cs="Arial"/>
          <w:color w:val="000000"/>
          <w:sz w:val="20"/>
          <w:szCs w:val="20"/>
          <w:lang w:val="en-US" w:eastAsia="it-IT"/>
        </w:rPr>
        <w:t>Palais</w:t>
      </w:r>
      <w:proofErr w:type="spellEnd"/>
      <w:r w:rsidRPr="00EF7794">
        <w:rPr>
          <w:rFonts w:ascii="Arial" w:eastAsia="Times New Roman" w:hAnsi="Arial" w:cs="Arial"/>
          <w:color w:val="000000"/>
          <w:sz w:val="20"/>
          <w:szCs w:val="20"/>
          <w:lang w:val="en-US" w:eastAsia="it-IT"/>
        </w:rPr>
        <w:t xml:space="preserve"> des Beaux Arts de Lille, Lille, </w:t>
      </w:r>
      <w:proofErr w:type="spellStart"/>
      <w:r w:rsidRPr="00EF7794">
        <w:rPr>
          <w:rFonts w:ascii="Arial" w:eastAsia="Times New Roman" w:hAnsi="Arial" w:cs="Arial"/>
          <w:color w:val="000000"/>
          <w:sz w:val="20"/>
          <w:szCs w:val="20"/>
          <w:lang w:val="en-US" w:eastAsia="it-IT"/>
        </w:rPr>
        <w:t>Carré</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d'Art</w:t>
      </w:r>
      <w:proofErr w:type="spellEnd"/>
      <w:r w:rsidRPr="00EF7794">
        <w:rPr>
          <w:rFonts w:ascii="Arial" w:eastAsia="Times New Roman" w:hAnsi="Arial" w:cs="Arial"/>
          <w:color w:val="000000"/>
          <w:sz w:val="20"/>
          <w:szCs w:val="20"/>
          <w:lang w:val="en-US" w:eastAsia="it-IT"/>
        </w:rPr>
        <w:t xml:space="preserve">-Nimes Museum of Contemporary Art, Nimes; Museum </w:t>
      </w:r>
      <w:proofErr w:type="spellStart"/>
      <w:r w:rsidRPr="00EF7794">
        <w:rPr>
          <w:rFonts w:ascii="Arial" w:eastAsia="Times New Roman" w:hAnsi="Arial" w:cs="Arial"/>
          <w:color w:val="000000"/>
          <w:sz w:val="20"/>
          <w:szCs w:val="20"/>
          <w:lang w:val="en-US" w:eastAsia="it-IT"/>
        </w:rPr>
        <w:t>voor</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Moderne</w:t>
      </w:r>
      <w:proofErr w:type="spellEnd"/>
      <w:r w:rsidRPr="00EF7794">
        <w:rPr>
          <w:rFonts w:ascii="Arial" w:eastAsia="Times New Roman" w:hAnsi="Arial" w:cs="Arial"/>
          <w:color w:val="000000"/>
          <w:sz w:val="20"/>
          <w:szCs w:val="20"/>
          <w:lang w:val="en-US" w:eastAsia="it-IT"/>
        </w:rPr>
        <w:t xml:space="preserve"> </w:t>
      </w:r>
      <w:proofErr w:type="spellStart"/>
      <w:r w:rsidRPr="00EF7794">
        <w:rPr>
          <w:rFonts w:ascii="Arial" w:eastAsia="Times New Roman" w:hAnsi="Arial" w:cs="Arial"/>
          <w:color w:val="000000"/>
          <w:sz w:val="20"/>
          <w:szCs w:val="20"/>
          <w:lang w:val="en-US" w:eastAsia="it-IT"/>
        </w:rPr>
        <w:t>Kunst</w:t>
      </w:r>
      <w:proofErr w:type="spellEnd"/>
      <w:r w:rsidRPr="00EF7794">
        <w:rPr>
          <w:rFonts w:ascii="Arial" w:eastAsia="Times New Roman" w:hAnsi="Arial" w:cs="Arial"/>
          <w:color w:val="000000"/>
          <w:sz w:val="20"/>
          <w:szCs w:val="20"/>
          <w:lang w:val="en-US" w:eastAsia="it-IT"/>
        </w:rPr>
        <w:t xml:space="preserve"> Arnhem, Arnhem; Van </w:t>
      </w:r>
      <w:proofErr w:type="spellStart"/>
      <w:r w:rsidRPr="00EF7794">
        <w:rPr>
          <w:rFonts w:ascii="Arial" w:eastAsia="Times New Roman" w:hAnsi="Arial" w:cs="Arial"/>
          <w:color w:val="000000"/>
          <w:sz w:val="20"/>
          <w:szCs w:val="20"/>
          <w:lang w:val="en-US" w:eastAsia="it-IT"/>
        </w:rPr>
        <w:t>Abbemuseum</w:t>
      </w:r>
      <w:proofErr w:type="spellEnd"/>
      <w:r w:rsidRPr="00EF7794">
        <w:rPr>
          <w:rFonts w:ascii="Arial" w:eastAsia="Times New Roman" w:hAnsi="Arial" w:cs="Arial"/>
          <w:color w:val="000000"/>
          <w:sz w:val="20"/>
          <w:szCs w:val="20"/>
          <w:lang w:val="en-US" w:eastAsia="it-IT"/>
        </w:rPr>
        <w:t xml:space="preserve">, Eindhoven; </w:t>
      </w:r>
      <w:proofErr w:type="spellStart"/>
      <w:r w:rsidRPr="00EF7794">
        <w:rPr>
          <w:rFonts w:ascii="Arial" w:eastAsia="Times New Roman" w:hAnsi="Arial" w:cs="Arial"/>
          <w:color w:val="000000"/>
          <w:sz w:val="20"/>
          <w:szCs w:val="20"/>
          <w:lang w:val="en-US" w:eastAsia="it-IT"/>
        </w:rPr>
        <w:t>Protocinema</w:t>
      </w:r>
      <w:proofErr w:type="spellEnd"/>
      <w:r w:rsidRPr="00EF7794">
        <w:rPr>
          <w:rFonts w:ascii="Arial" w:eastAsia="Times New Roman" w:hAnsi="Arial" w:cs="Arial"/>
          <w:color w:val="000000"/>
          <w:sz w:val="20"/>
          <w:szCs w:val="20"/>
          <w:lang w:val="en-US" w:eastAsia="it-IT"/>
        </w:rPr>
        <w:t>, New York; New Museum of Contemporary Art, New York.</w:t>
      </w:r>
    </w:p>
    <w:p w14:paraId="72684402" w14:textId="77777777" w:rsidR="00EF7794" w:rsidRPr="00EF7794" w:rsidRDefault="00EF7794" w:rsidP="00EF7794">
      <w:pPr>
        <w:autoSpaceDE w:val="0"/>
        <w:autoSpaceDN w:val="0"/>
        <w:adjustRightInd w:val="0"/>
        <w:spacing w:after="0"/>
        <w:jc w:val="both"/>
        <w:rPr>
          <w:rFonts w:ascii="Arial" w:eastAsia="Times New Roman" w:hAnsi="Arial" w:cs="Arial"/>
          <w:color w:val="000000"/>
          <w:sz w:val="20"/>
          <w:szCs w:val="20"/>
          <w:lang w:val="en-US" w:eastAsia="it-IT"/>
        </w:rPr>
      </w:pPr>
      <w:r w:rsidRPr="00EF7794">
        <w:rPr>
          <w:rFonts w:ascii="Arial" w:eastAsia="Times New Roman" w:hAnsi="Arial" w:cs="Arial"/>
          <w:color w:val="000000"/>
          <w:sz w:val="20"/>
          <w:szCs w:val="20"/>
          <w:lang w:val="en-US" w:eastAsia="it-IT"/>
        </w:rPr>
        <w:t>She lives and works in Istanbul.</w:t>
      </w:r>
    </w:p>
    <w:p w14:paraId="250606ED" w14:textId="77777777" w:rsidR="00EF7794" w:rsidRPr="00EF7794" w:rsidRDefault="00EF7794" w:rsidP="00EF7794">
      <w:pPr>
        <w:autoSpaceDE w:val="0"/>
        <w:autoSpaceDN w:val="0"/>
        <w:adjustRightInd w:val="0"/>
        <w:spacing w:after="0"/>
        <w:rPr>
          <w:rFonts w:ascii="Arial" w:eastAsia="Times New Roman" w:hAnsi="Arial" w:cs="Arial"/>
          <w:b/>
          <w:color w:val="000000"/>
          <w:sz w:val="20"/>
          <w:szCs w:val="20"/>
          <w:lang w:val="en-US" w:eastAsia="it-IT"/>
        </w:rPr>
      </w:pPr>
    </w:p>
    <w:p w14:paraId="734471DC"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b/>
          <w:bCs/>
          <w:sz w:val="20"/>
          <w:szCs w:val="20"/>
          <w:lang w:val="en-US" w:eastAsia="it-IT"/>
        </w:rPr>
        <w:t>List of  exhibitions Beirut was previously presented:</w:t>
      </w:r>
    </w:p>
    <w:p w14:paraId="23D0F4DE"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2016 </w:t>
      </w:r>
      <w:r w:rsidRPr="00EF7794">
        <w:rPr>
          <w:rFonts w:ascii="Arial" w:eastAsia="Times New Roman" w:hAnsi="Arial" w:cs="Arial"/>
          <w:sz w:val="20"/>
          <w:szCs w:val="20"/>
          <w:lang w:val="en-GB" w:eastAsia="it-IT"/>
        </w:rPr>
        <w:t>“Cher(e)s Ami(e)s”, Centre Pompidou, Paris, </w:t>
      </w:r>
      <w:r w:rsidRPr="00EF7794">
        <w:rPr>
          <w:rFonts w:ascii="Arial" w:eastAsia="Times New Roman" w:hAnsi="Arial" w:cs="Arial"/>
          <w:sz w:val="20"/>
          <w:szCs w:val="20"/>
          <w:lang w:val="en-US" w:eastAsia="it-IT"/>
        </w:rPr>
        <w:t xml:space="preserve">curated by Christine </w:t>
      </w:r>
      <w:proofErr w:type="spellStart"/>
      <w:r w:rsidRPr="00EF7794">
        <w:rPr>
          <w:rFonts w:ascii="Arial" w:eastAsia="Times New Roman" w:hAnsi="Arial" w:cs="Arial"/>
          <w:sz w:val="20"/>
          <w:szCs w:val="20"/>
          <w:lang w:val="en-US" w:eastAsia="it-IT"/>
        </w:rPr>
        <w:t>Macel</w:t>
      </w:r>
      <w:proofErr w:type="spellEnd"/>
      <w:r w:rsidRPr="00EF7794">
        <w:rPr>
          <w:rFonts w:ascii="Arial" w:eastAsia="Times New Roman" w:hAnsi="Arial" w:cs="Arial"/>
          <w:sz w:val="20"/>
          <w:szCs w:val="20"/>
          <w:lang w:val="en-US" w:eastAsia="it-IT"/>
        </w:rPr>
        <w:t>.</w:t>
      </w:r>
    </w:p>
    <w:p w14:paraId="224EAA5D"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2014 “Impact”, Art Gallery of Western Australia, Perth, Australia.</w:t>
      </w:r>
    </w:p>
    <w:p w14:paraId="3EEA70BA"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2013 </w:t>
      </w:r>
      <w:r w:rsidRPr="00EF7794">
        <w:rPr>
          <w:rFonts w:ascii="Arial" w:eastAsia="Times New Roman" w:hAnsi="Arial" w:cs="Arial"/>
          <w:sz w:val="20"/>
          <w:szCs w:val="20"/>
          <w:lang w:val="en-GB" w:eastAsia="it-IT"/>
        </w:rPr>
        <w:t xml:space="preserve">“Curtains”, The </w:t>
      </w:r>
      <w:proofErr w:type="spellStart"/>
      <w:r w:rsidRPr="00EF7794">
        <w:rPr>
          <w:rFonts w:ascii="Arial" w:eastAsia="Times New Roman" w:hAnsi="Arial" w:cs="Arial"/>
          <w:sz w:val="20"/>
          <w:szCs w:val="20"/>
          <w:lang w:val="en-GB" w:eastAsia="it-IT"/>
        </w:rPr>
        <w:t>Center</w:t>
      </w:r>
      <w:proofErr w:type="spellEnd"/>
      <w:r w:rsidRPr="00EF7794">
        <w:rPr>
          <w:rFonts w:ascii="Arial" w:eastAsia="Times New Roman" w:hAnsi="Arial" w:cs="Arial"/>
          <w:sz w:val="20"/>
          <w:szCs w:val="20"/>
          <w:lang w:val="en-GB" w:eastAsia="it-IT"/>
        </w:rPr>
        <w:t xml:space="preserve"> for American Architecture and Design, University of Texas at Austin, </w:t>
      </w:r>
      <w:r w:rsidRPr="00EF7794">
        <w:rPr>
          <w:rFonts w:ascii="Arial" w:eastAsia="Times New Roman" w:hAnsi="Arial" w:cs="Arial"/>
          <w:sz w:val="20"/>
          <w:szCs w:val="20"/>
          <w:lang w:val="en-US" w:eastAsia="it-IT"/>
        </w:rPr>
        <w:t>Mebane Gallery, Austin.</w:t>
      </w:r>
    </w:p>
    <w:p w14:paraId="42F3593A"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2012 “Istanbul Modern – Rotterdam”, Museum </w:t>
      </w:r>
      <w:proofErr w:type="spellStart"/>
      <w:r w:rsidRPr="00EF7794">
        <w:rPr>
          <w:rFonts w:ascii="Arial" w:eastAsia="Times New Roman" w:hAnsi="Arial" w:cs="Arial"/>
          <w:sz w:val="20"/>
          <w:szCs w:val="20"/>
          <w:lang w:val="en-US" w:eastAsia="it-IT"/>
        </w:rPr>
        <w:t>Boijmans</w:t>
      </w:r>
      <w:proofErr w:type="spellEnd"/>
      <w:r w:rsidRPr="00EF7794">
        <w:rPr>
          <w:rFonts w:ascii="Arial" w:eastAsia="Times New Roman" w:hAnsi="Arial" w:cs="Arial"/>
          <w:sz w:val="20"/>
          <w:szCs w:val="20"/>
          <w:lang w:val="en-US" w:eastAsia="it-IT"/>
        </w:rPr>
        <w:t xml:space="preserve"> Van </w:t>
      </w:r>
      <w:proofErr w:type="spellStart"/>
      <w:r w:rsidRPr="00EF7794">
        <w:rPr>
          <w:rFonts w:ascii="Arial" w:eastAsia="Times New Roman" w:hAnsi="Arial" w:cs="Arial"/>
          <w:sz w:val="20"/>
          <w:szCs w:val="20"/>
          <w:lang w:val="en-US" w:eastAsia="it-IT"/>
        </w:rPr>
        <w:t>Beuningen</w:t>
      </w:r>
      <w:proofErr w:type="spellEnd"/>
      <w:r w:rsidRPr="00EF7794">
        <w:rPr>
          <w:rFonts w:ascii="Arial" w:eastAsia="Times New Roman" w:hAnsi="Arial" w:cs="Arial"/>
          <w:sz w:val="20"/>
          <w:szCs w:val="20"/>
          <w:lang w:val="en-US" w:eastAsia="it-IT"/>
        </w:rPr>
        <w:t xml:space="preserve">, Rotterdam, curated by </w:t>
      </w:r>
      <w:proofErr w:type="spellStart"/>
      <w:r w:rsidRPr="00EF7794">
        <w:rPr>
          <w:rFonts w:ascii="Arial" w:eastAsia="Times New Roman" w:hAnsi="Arial" w:cs="Arial"/>
          <w:sz w:val="20"/>
          <w:szCs w:val="20"/>
          <w:lang w:val="en-US" w:eastAsia="it-IT"/>
        </w:rPr>
        <w:t>Levent</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Çalıkoğlu</w:t>
      </w:r>
      <w:proofErr w:type="spellEnd"/>
    </w:p>
    <w:p w14:paraId="0CB2CEC1"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2011 “Double Crescent: Art from Istanbul and New Orleans”, Chelsea24 Gallery, New York, curated by Dan Cameron. </w:t>
      </w:r>
    </w:p>
    <w:p w14:paraId="42B27CEF"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2011 “Perspectives: Hale </w:t>
      </w:r>
      <w:proofErr w:type="spellStart"/>
      <w:r w:rsidRPr="00EF7794">
        <w:rPr>
          <w:rFonts w:ascii="Arial" w:eastAsia="Times New Roman" w:hAnsi="Arial" w:cs="Arial"/>
          <w:sz w:val="20"/>
          <w:szCs w:val="20"/>
          <w:lang w:val="en-US" w:eastAsia="it-IT"/>
        </w:rPr>
        <w:t>Tenger</w:t>
      </w:r>
      <w:proofErr w:type="spellEnd"/>
      <w:r w:rsidRPr="00EF7794">
        <w:rPr>
          <w:rFonts w:ascii="Arial" w:eastAsia="Times New Roman" w:hAnsi="Arial" w:cs="Arial"/>
          <w:sz w:val="20"/>
          <w:szCs w:val="20"/>
          <w:lang w:val="en-US" w:eastAsia="it-IT"/>
        </w:rPr>
        <w:t xml:space="preserve">”, Arthur M. </w:t>
      </w:r>
      <w:proofErr w:type="spellStart"/>
      <w:r w:rsidRPr="00EF7794">
        <w:rPr>
          <w:rFonts w:ascii="Arial" w:eastAsia="Times New Roman" w:hAnsi="Arial" w:cs="Arial"/>
          <w:sz w:val="20"/>
          <w:szCs w:val="20"/>
          <w:lang w:val="en-US" w:eastAsia="it-IT"/>
        </w:rPr>
        <w:t>Sackler</w:t>
      </w:r>
      <w:proofErr w:type="spellEnd"/>
      <w:r w:rsidRPr="00EF7794">
        <w:rPr>
          <w:rFonts w:ascii="Arial" w:eastAsia="Times New Roman" w:hAnsi="Arial" w:cs="Arial"/>
          <w:sz w:val="20"/>
          <w:szCs w:val="20"/>
          <w:lang w:val="en-US" w:eastAsia="it-IT"/>
        </w:rPr>
        <w:t xml:space="preserve"> Gallery, Smithsonian Institution, Washington DC, curated by Carol Huh.</w:t>
      </w:r>
    </w:p>
    <w:p w14:paraId="546FA6DA"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2010 “The First Haifa Mediterranean Biennial”, Haifa, curated by </w:t>
      </w:r>
      <w:proofErr w:type="spellStart"/>
      <w:r w:rsidRPr="00EF7794">
        <w:rPr>
          <w:rFonts w:ascii="Arial" w:eastAsia="Times New Roman" w:hAnsi="Arial" w:cs="Arial"/>
          <w:sz w:val="20"/>
          <w:szCs w:val="20"/>
          <w:lang w:val="en-US" w:eastAsia="it-IT"/>
        </w:rPr>
        <w:t>Belu-Simion</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Făinaru</w:t>
      </w:r>
      <w:proofErr w:type="spellEnd"/>
      <w:r w:rsidRPr="00EF7794">
        <w:rPr>
          <w:rFonts w:ascii="Arial" w:eastAsia="Times New Roman" w:hAnsi="Arial" w:cs="Arial"/>
          <w:sz w:val="20"/>
          <w:szCs w:val="20"/>
          <w:lang w:val="en-US" w:eastAsia="it-IT"/>
        </w:rPr>
        <w:t>.</w:t>
      </w:r>
    </w:p>
    <w:p w14:paraId="5A60E4B7"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2010 “New Works, New Horizons”, Istanbul Modern, Istanbul, curated by </w:t>
      </w:r>
      <w:proofErr w:type="spellStart"/>
      <w:r w:rsidRPr="00EF7794">
        <w:rPr>
          <w:rFonts w:ascii="Arial" w:eastAsia="Times New Roman" w:hAnsi="Arial" w:cs="Arial"/>
          <w:sz w:val="20"/>
          <w:szCs w:val="20"/>
          <w:lang w:val="en-US" w:eastAsia="it-IT"/>
        </w:rPr>
        <w:t>Levent</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Çalıkoğlu</w:t>
      </w:r>
      <w:proofErr w:type="spellEnd"/>
      <w:r w:rsidRPr="00EF7794">
        <w:rPr>
          <w:rFonts w:ascii="Arial" w:eastAsia="Times New Roman" w:hAnsi="Arial" w:cs="Arial"/>
          <w:sz w:val="20"/>
          <w:szCs w:val="20"/>
          <w:lang w:val="en-US" w:eastAsia="it-IT"/>
        </w:rPr>
        <w:t>.</w:t>
      </w:r>
    </w:p>
    <w:p w14:paraId="5233336B"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2009 “</w:t>
      </w:r>
      <w:proofErr w:type="spellStart"/>
      <w:r w:rsidRPr="00EF7794">
        <w:rPr>
          <w:rFonts w:ascii="Arial" w:eastAsia="Times New Roman" w:hAnsi="Arial" w:cs="Arial"/>
          <w:sz w:val="20"/>
          <w:szCs w:val="20"/>
          <w:lang w:val="en-US" w:eastAsia="it-IT"/>
        </w:rPr>
        <w:t>Seriosly</w:t>
      </w:r>
      <w:proofErr w:type="spellEnd"/>
      <w:r w:rsidRPr="00EF7794">
        <w:rPr>
          <w:rFonts w:ascii="Arial" w:eastAsia="Times New Roman" w:hAnsi="Arial" w:cs="Arial"/>
          <w:sz w:val="20"/>
          <w:szCs w:val="20"/>
          <w:lang w:val="en-US" w:eastAsia="it-IT"/>
        </w:rPr>
        <w:t xml:space="preserve"> Ironic”, </w:t>
      </w:r>
      <w:proofErr w:type="spellStart"/>
      <w:r w:rsidRPr="00EF7794">
        <w:rPr>
          <w:rFonts w:ascii="Arial" w:eastAsia="Times New Roman" w:hAnsi="Arial" w:cs="Arial"/>
          <w:sz w:val="20"/>
          <w:szCs w:val="20"/>
          <w:lang w:val="en-US" w:eastAsia="it-IT"/>
        </w:rPr>
        <w:t>CentrePasquArt</w:t>
      </w:r>
      <w:proofErr w:type="spellEnd"/>
      <w:r w:rsidRPr="00EF7794">
        <w:rPr>
          <w:rFonts w:ascii="Arial" w:eastAsia="Times New Roman" w:hAnsi="Arial" w:cs="Arial"/>
          <w:sz w:val="20"/>
          <w:szCs w:val="20"/>
          <w:lang w:val="en-US" w:eastAsia="it-IT"/>
        </w:rPr>
        <w:t xml:space="preserve">, Bienne, curated by Dolores </w:t>
      </w:r>
      <w:proofErr w:type="spellStart"/>
      <w:r w:rsidRPr="00EF7794">
        <w:rPr>
          <w:rFonts w:ascii="Arial" w:eastAsia="Times New Roman" w:hAnsi="Arial" w:cs="Arial"/>
          <w:sz w:val="20"/>
          <w:szCs w:val="20"/>
          <w:lang w:val="en-US" w:eastAsia="it-IT"/>
        </w:rPr>
        <w:t>Denaro</w:t>
      </w:r>
      <w:proofErr w:type="spellEnd"/>
      <w:r w:rsidRPr="00EF7794">
        <w:rPr>
          <w:rFonts w:ascii="Arial" w:eastAsia="Times New Roman" w:hAnsi="Arial" w:cs="Arial"/>
          <w:sz w:val="20"/>
          <w:szCs w:val="20"/>
          <w:lang w:val="en-US" w:eastAsia="it-IT"/>
        </w:rPr>
        <w:t xml:space="preserve"> and </w:t>
      </w:r>
      <w:proofErr w:type="spellStart"/>
      <w:r w:rsidRPr="00EF7794">
        <w:rPr>
          <w:rFonts w:ascii="Arial" w:eastAsia="Times New Roman" w:hAnsi="Arial" w:cs="Arial"/>
          <w:sz w:val="20"/>
          <w:szCs w:val="20"/>
          <w:lang w:val="en-US" w:eastAsia="it-IT"/>
        </w:rPr>
        <w:t>Isin</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Onol</w:t>
      </w:r>
      <w:proofErr w:type="spellEnd"/>
      <w:r w:rsidRPr="00EF7794">
        <w:rPr>
          <w:rFonts w:ascii="Arial" w:eastAsia="Times New Roman" w:hAnsi="Arial" w:cs="Arial"/>
          <w:sz w:val="20"/>
          <w:szCs w:val="20"/>
          <w:lang w:val="en-US" w:eastAsia="it-IT"/>
        </w:rPr>
        <w:t>.</w:t>
      </w:r>
    </w:p>
    <w:p w14:paraId="11488224"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2009 “</w:t>
      </w:r>
      <w:proofErr w:type="spellStart"/>
      <w:r w:rsidRPr="00EF7794">
        <w:rPr>
          <w:rFonts w:ascii="Arial" w:eastAsia="Times New Roman" w:hAnsi="Arial" w:cs="Arial"/>
          <w:sz w:val="20"/>
          <w:szCs w:val="20"/>
          <w:lang w:val="en-US" w:eastAsia="it-IT"/>
        </w:rPr>
        <w:t>Taswir</w:t>
      </w:r>
      <w:proofErr w:type="spellEnd"/>
      <w:r w:rsidRPr="00EF7794">
        <w:rPr>
          <w:rFonts w:ascii="Arial" w:eastAsia="Times New Roman" w:hAnsi="Arial" w:cs="Arial"/>
          <w:sz w:val="20"/>
          <w:szCs w:val="20"/>
          <w:lang w:val="en-US" w:eastAsia="it-IT"/>
        </w:rPr>
        <w:t>”, Martin-Gropius-</w:t>
      </w:r>
      <w:proofErr w:type="spellStart"/>
      <w:r w:rsidRPr="00EF7794">
        <w:rPr>
          <w:rFonts w:ascii="Arial" w:eastAsia="Times New Roman" w:hAnsi="Arial" w:cs="Arial"/>
          <w:sz w:val="20"/>
          <w:szCs w:val="20"/>
          <w:lang w:val="en-US" w:eastAsia="it-IT"/>
        </w:rPr>
        <w:t>Bau</w:t>
      </w:r>
      <w:proofErr w:type="spellEnd"/>
      <w:r w:rsidRPr="00EF7794">
        <w:rPr>
          <w:rFonts w:ascii="Arial" w:eastAsia="Times New Roman" w:hAnsi="Arial" w:cs="Arial"/>
          <w:sz w:val="20"/>
          <w:szCs w:val="20"/>
          <w:lang w:val="en-US" w:eastAsia="it-IT"/>
        </w:rPr>
        <w:t xml:space="preserve">, Berlin, curated by A. </w:t>
      </w:r>
      <w:proofErr w:type="spellStart"/>
      <w:r w:rsidRPr="00EF7794">
        <w:rPr>
          <w:rFonts w:ascii="Arial" w:eastAsia="Times New Roman" w:hAnsi="Arial" w:cs="Arial"/>
          <w:sz w:val="20"/>
          <w:szCs w:val="20"/>
          <w:lang w:val="en-US" w:eastAsia="it-IT"/>
        </w:rPr>
        <w:t>Shulamit</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Çoruh</w:t>
      </w:r>
      <w:proofErr w:type="spellEnd"/>
      <w:r w:rsidRPr="00EF7794">
        <w:rPr>
          <w:rFonts w:ascii="Arial" w:eastAsia="Times New Roman" w:hAnsi="Arial" w:cs="Arial"/>
          <w:sz w:val="20"/>
          <w:szCs w:val="20"/>
          <w:lang w:val="en-US" w:eastAsia="it-IT"/>
        </w:rPr>
        <w:t xml:space="preserve"> and Hendrik </w:t>
      </w:r>
      <w:proofErr w:type="spellStart"/>
      <w:r w:rsidRPr="00EF7794">
        <w:rPr>
          <w:rFonts w:ascii="Arial" w:eastAsia="Times New Roman" w:hAnsi="Arial" w:cs="Arial"/>
          <w:sz w:val="20"/>
          <w:szCs w:val="20"/>
          <w:lang w:val="en-US" w:eastAsia="it-IT"/>
        </w:rPr>
        <w:t>Budde</w:t>
      </w:r>
      <w:proofErr w:type="spellEnd"/>
      <w:r w:rsidRPr="00EF7794">
        <w:rPr>
          <w:rFonts w:ascii="Arial" w:eastAsia="Times New Roman" w:hAnsi="Arial" w:cs="Arial"/>
          <w:sz w:val="20"/>
          <w:szCs w:val="20"/>
          <w:lang w:val="en-US" w:eastAsia="it-IT"/>
        </w:rPr>
        <w:t>.</w:t>
      </w:r>
    </w:p>
    <w:p w14:paraId="25B552A1"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2008 “Last Things”, </w:t>
      </w:r>
      <w:proofErr w:type="spellStart"/>
      <w:r w:rsidRPr="00EF7794">
        <w:rPr>
          <w:rFonts w:ascii="Arial" w:eastAsia="Times New Roman" w:hAnsi="Arial" w:cs="Arial"/>
          <w:sz w:val="20"/>
          <w:szCs w:val="20"/>
          <w:lang w:val="en-US" w:eastAsia="it-IT"/>
        </w:rPr>
        <w:t>Westfalischer</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Kunstverein</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Münster</w:t>
      </w:r>
      <w:proofErr w:type="spellEnd"/>
      <w:r w:rsidRPr="00EF7794">
        <w:rPr>
          <w:rFonts w:ascii="Arial" w:eastAsia="Times New Roman" w:hAnsi="Arial" w:cs="Arial"/>
          <w:sz w:val="20"/>
          <w:szCs w:val="20"/>
          <w:lang w:val="en-US" w:eastAsia="it-IT"/>
        </w:rPr>
        <w:t xml:space="preserve">, curated by </w:t>
      </w:r>
      <w:proofErr w:type="spellStart"/>
      <w:r w:rsidRPr="00EF7794">
        <w:rPr>
          <w:rFonts w:ascii="Arial" w:eastAsia="Times New Roman" w:hAnsi="Arial" w:cs="Arial"/>
          <w:sz w:val="20"/>
          <w:szCs w:val="20"/>
          <w:lang w:val="en-US" w:eastAsia="it-IT"/>
        </w:rPr>
        <w:t>Vasıf</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Kortun</w:t>
      </w:r>
      <w:proofErr w:type="spellEnd"/>
      <w:r w:rsidRPr="00EF7794">
        <w:rPr>
          <w:rFonts w:ascii="Arial" w:eastAsia="Times New Roman" w:hAnsi="Arial" w:cs="Arial"/>
          <w:sz w:val="20"/>
          <w:szCs w:val="20"/>
          <w:lang w:val="en-US" w:eastAsia="it-IT"/>
        </w:rPr>
        <w:t>.</w:t>
      </w:r>
    </w:p>
    <w:p w14:paraId="382FC321"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2008 “Scenes of the South: Eastern </w:t>
      </w:r>
      <w:proofErr w:type="spellStart"/>
      <w:r w:rsidRPr="00EF7794">
        <w:rPr>
          <w:rFonts w:ascii="Arial" w:eastAsia="Times New Roman" w:hAnsi="Arial" w:cs="Arial"/>
          <w:sz w:val="20"/>
          <w:szCs w:val="20"/>
          <w:lang w:val="en-US" w:eastAsia="it-IT"/>
        </w:rPr>
        <w:t>Meditterranean</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Carre</w:t>
      </w:r>
      <w:proofErr w:type="spellEnd"/>
      <w:r w:rsidRPr="00EF7794">
        <w:rPr>
          <w:rFonts w:ascii="Arial" w:eastAsia="Times New Roman" w:hAnsi="Arial" w:cs="Arial"/>
          <w:sz w:val="20"/>
          <w:szCs w:val="20"/>
          <w:lang w:val="en-US" w:eastAsia="it-IT"/>
        </w:rPr>
        <w:t xml:space="preserve">́ </w:t>
      </w:r>
      <w:proofErr w:type="spellStart"/>
      <w:r w:rsidRPr="00EF7794">
        <w:rPr>
          <w:rFonts w:ascii="Arial" w:eastAsia="Times New Roman" w:hAnsi="Arial" w:cs="Arial"/>
          <w:sz w:val="20"/>
          <w:szCs w:val="20"/>
          <w:lang w:val="en-US" w:eastAsia="it-IT"/>
        </w:rPr>
        <w:t>d’Art</w:t>
      </w:r>
      <w:proofErr w:type="spellEnd"/>
      <w:r w:rsidRPr="00EF7794">
        <w:rPr>
          <w:rFonts w:ascii="Arial" w:eastAsia="Times New Roman" w:hAnsi="Arial" w:cs="Arial"/>
          <w:sz w:val="20"/>
          <w:szCs w:val="20"/>
          <w:lang w:val="en-US" w:eastAsia="it-IT"/>
        </w:rPr>
        <w:t xml:space="preserve">-Nimes Museum of Contemporary Art, Nimes, curated by </w:t>
      </w:r>
      <w:proofErr w:type="spellStart"/>
      <w:r w:rsidRPr="00EF7794">
        <w:rPr>
          <w:rFonts w:ascii="Arial" w:eastAsia="Times New Roman" w:hAnsi="Arial" w:cs="Arial"/>
          <w:sz w:val="20"/>
          <w:szCs w:val="20"/>
          <w:lang w:val="en-US" w:eastAsia="it-IT"/>
        </w:rPr>
        <w:t>Françoise</w:t>
      </w:r>
      <w:proofErr w:type="spellEnd"/>
      <w:r w:rsidRPr="00EF7794">
        <w:rPr>
          <w:rFonts w:ascii="Arial" w:eastAsia="Times New Roman" w:hAnsi="Arial" w:cs="Arial"/>
          <w:sz w:val="20"/>
          <w:szCs w:val="20"/>
          <w:lang w:val="en-US" w:eastAsia="it-IT"/>
        </w:rPr>
        <w:t xml:space="preserve"> Cohen</w:t>
      </w:r>
    </w:p>
    <w:p w14:paraId="1B5D9E42"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 xml:space="preserve">2008 “In and Out of Istanbul”, </w:t>
      </w:r>
      <w:proofErr w:type="spellStart"/>
      <w:r w:rsidRPr="00EF7794">
        <w:rPr>
          <w:rFonts w:ascii="Arial" w:eastAsia="Times New Roman" w:hAnsi="Arial" w:cs="Arial"/>
          <w:sz w:val="20"/>
          <w:szCs w:val="20"/>
          <w:lang w:val="en-US" w:eastAsia="it-IT"/>
        </w:rPr>
        <w:t>Slought</w:t>
      </w:r>
      <w:proofErr w:type="spellEnd"/>
      <w:r w:rsidRPr="00EF7794">
        <w:rPr>
          <w:rFonts w:ascii="Arial" w:eastAsia="Times New Roman" w:hAnsi="Arial" w:cs="Arial"/>
          <w:sz w:val="20"/>
          <w:szCs w:val="20"/>
          <w:lang w:val="en-US" w:eastAsia="it-IT"/>
        </w:rPr>
        <w:t xml:space="preserve"> Foundation, </w:t>
      </w:r>
      <w:proofErr w:type="spellStart"/>
      <w:r w:rsidRPr="00EF7794">
        <w:rPr>
          <w:rFonts w:ascii="Arial" w:eastAsia="Times New Roman" w:hAnsi="Arial" w:cs="Arial"/>
          <w:sz w:val="20"/>
          <w:szCs w:val="20"/>
          <w:lang w:val="en-US" w:eastAsia="it-IT"/>
        </w:rPr>
        <w:t>Philadelphia,curated</w:t>
      </w:r>
      <w:proofErr w:type="spellEnd"/>
      <w:r w:rsidRPr="00EF7794">
        <w:rPr>
          <w:rFonts w:ascii="Arial" w:eastAsia="Times New Roman" w:hAnsi="Arial" w:cs="Arial"/>
          <w:sz w:val="20"/>
          <w:szCs w:val="20"/>
          <w:lang w:val="en-US" w:eastAsia="it-IT"/>
        </w:rPr>
        <w:t xml:space="preserve"> by Osvaldo Romberg. </w:t>
      </w:r>
    </w:p>
    <w:p w14:paraId="718D1893" w14:textId="77777777" w:rsidR="00EF7794" w:rsidRPr="00EF7794" w:rsidRDefault="00EF7794" w:rsidP="00EF7794">
      <w:pPr>
        <w:spacing w:after="0" w:line="240" w:lineRule="auto"/>
        <w:rPr>
          <w:rFonts w:ascii="Arial" w:eastAsia="Times New Roman" w:hAnsi="Arial" w:cs="Arial"/>
          <w:sz w:val="20"/>
          <w:szCs w:val="20"/>
          <w:lang w:val="en-US" w:eastAsia="it-IT"/>
        </w:rPr>
      </w:pPr>
      <w:r w:rsidRPr="00EF7794">
        <w:rPr>
          <w:rFonts w:ascii="Arial" w:eastAsia="Times New Roman" w:hAnsi="Arial" w:cs="Arial"/>
          <w:sz w:val="20"/>
          <w:szCs w:val="20"/>
          <w:lang w:val="en-US" w:eastAsia="it-IT"/>
        </w:rPr>
        <w:t>2008 “Given Difference”, Pier 92, New York, curated by Charles Merewether.</w:t>
      </w:r>
    </w:p>
    <w:p w14:paraId="4CF4ADFF" w14:textId="77777777" w:rsidR="00EF7794" w:rsidRDefault="00EF7794" w:rsidP="00EF7794">
      <w:pPr>
        <w:spacing w:after="0" w:line="240" w:lineRule="auto"/>
        <w:rPr>
          <w:rFonts w:ascii="Arial" w:eastAsia="Times New Roman" w:hAnsi="Arial" w:cs="Arial"/>
          <w:sz w:val="20"/>
          <w:szCs w:val="20"/>
          <w:lang w:eastAsia="it-IT"/>
        </w:rPr>
      </w:pPr>
      <w:r w:rsidRPr="00EF7794">
        <w:rPr>
          <w:rFonts w:ascii="Arial" w:eastAsia="Times New Roman" w:hAnsi="Arial" w:cs="Arial"/>
          <w:sz w:val="20"/>
          <w:szCs w:val="20"/>
          <w:lang w:eastAsia="it-IT"/>
        </w:rPr>
        <w:t>2007 “</w:t>
      </w:r>
      <w:proofErr w:type="spellStart"/>
      <w:r w:rsidRPr="00EF7794">
        <w:rPr>
          <w:rFonts w:ascii="Arial" w:eastAsia="Times New Roman" w:hAnsi="Arial" w:cs="Arial"/>
          <w:sz w:val="20"/>
          <w:szCs w:val="20"/>
          <w:lang w:eastAsia="it-IT"/>
        </w:rPr>
        <w:t>Nev</w:t>
      </w:r>
      <w:proofErr w:type="spellEnd"/>
      <w:r w:rsidRPr="00EF7794">
        <w:rPr>
          <w:rFonts w:ascii="Arial" w:eastAsia="Times New Roman" w:hAnsi="Arial" w:cs="Arial"/>
          <w:sz w:val="20"/>
          <w:szCs w:val="20"/>
          <w:lang w:eastAsia="it-IT"/>
        </w:rPr>
        <w:t>/</w:t>
      </w:r>
      <w:proofErr w:type="spellStart"/>
      <w:r w:rsidRPr="00EF7794">
        <w:rPr>
          <w:rFonts w:ascii="Arial" w:eastAsia="Times New Roman" w:hAnsi="Arial" w:cs="Arial"/>
          <w:sz w:val="20"/>
          <w:szCs w:val="20"/>
          <w:lang w:eastAsia="it-IT"/>
        </w:rPr>
        <w:t>Tepebasi</w:t>
      </w:r>
      <w:proofErr w:type="spellEnd"/>
      <w:r w:rsidRPr="00EF7794">
        <w:rPr>
          <w:rFonts w:ascii="Arial" w:eastAsia="Times New Roman" w:hAnsi="Arial" w:cs="Arial"/>
          <w:sz w:val="20"/>
          <w:szCs w:val="20"/>
          <w:lang w:eastAsia="it-IT"/>
        </w:rPr>
        <w:t xml:space="preserve">”, Galeri </w:t>
      </w:r>
      <w:proofErr w:type="spellStart"/>
      <w:r w:rsidRPr="00EF7794">
        <w:rPr>
          <w:rFonts w:ascii="Arial" w:eastAsia="Times New Roman" w:hAnsi="Arial" w:cs="Arial"/>
          <w:sz w:val="20"/>
          <w:szCs w:val="20"/>
          <w:lang w:eastAsia="it-IT"/>
        </w:rPr>
        <w:t>Nev</w:t>
      </w:r>
      <w:proofErr w:type="spellEnd"/>
      <w:r w:rsidRPr="00EF7794">
        <w:rPr>
          <w:rFonts w:ascii="Arial" w:eastAsia="Times New Roman" w:hAnsi="Arial" w:cs="Arial"/>
          <w:sz w:val="20"/>
          <w:szCs w:val="20"/>
          <w:lang w:eastAsia="it-IT"/>
        </w:rPr>
        <w:t>, Istanbul. </w:t>
      </w:r>
    </w:p>
    <w:p w14:paraId="2011F218" w14:textId="77777777" w:rsidR="00EF7794" w:rsidRDefault="00EF7794" w:rsidP="00EF7794">
      <w:pPr>
        <w:spacing w:after="0" w:line="240" w:lineRule="auto"/>
        <w:rPr>
          <w:rFonts w:ascii="Arial" w:eastAsia="Times New Roman" w:hAnsi="Arial" w:cs="Arial"/>
          <w:sz w:val="20"/>
          <w:szCs w:val="20"/>
          <w:lang w:eastAsia="it-IT"/>
        </w:rPr>
      </w:pPr>
    </w:p>
    <w:p w14:paraId="61C3ED5F" w14:textId="77777777" w:rsidR="00EF7794" w:rsidRPr="00EF7794" w:rsidRDefault="00EF7794" w:rsidP="00EF7794">
      <w:pPr>
        <w:autoSpaceDE w:val="0"/>
        <w:autoSpaceDN w:val="0"/>
        <w:adjustRightInd w:val="0"/>
        <w:spacing w:after="0"/>
        <w:rPr>
          <w:rFonts w:ascii="Arial" w:eastAsia="Calibri" w:hAnsi="Arial" w:cs="Arial"/>
          <w:b/>
          <w:bCs/>
          <w:sz w:val="20"/>
        </w:rPr>
      </w:pPr>
    </w:p>
    <w:p w14:paraId="34763845" w14:textId="77777777" w:rsidR="00EF7794" w:rsidRPr="00EF7794" w:rsidRDefault="00EF7794" w:rsidP="00EF7794">
      <w:pPr>
        <w:autoSpaceDE w:val="0"/>
        <w:autoSpaceDN w:val="0"/>
        <w:adjustRightInd w:val="0"/>
        <w:spacing w:after="0"/>
        <w:rPr>
          <w:rFonts w:ascii="Arial" w:eastAsia="Calibri" w:hAnsi="Arial" w:cs="Arial"/>
          <w:b/>
          <w:bCs/>
          <w:sz w:val="20"/>
          <w:lang w:val="en-US"/>
        </w:rPr>
      </w:pPr>
      <w:r w:rsidRPr="00EF7794">
        <w:rPr>
          <w:rFonts w:ascii="Arial" w:eastAsia="Calibri" w:hAnsi="Arial" w:cs="Arial"/>
          <w:b/>
          <w:bCs/>
          <w:sz w:val="20"/>
          <w:lang w:val="en-US"/>
        </w:rPr>
        <w:t>HALE TENGER - BEIRUT</w:t>
      </w:r>
    </w:p>
    <w:p w14:paraId="365971FA" w14:textId="77777777" w:rsidR="00EF7794" w:rsidRPr="00EF7794" w:rsidRDefault="00EF7794" w:rsidP="00EF7794">
      <w:pPr>
        <w:autoSpaceDE w:val="0"/>
        <w:autoSpaceDN w:val="0"/>
        <w:adjustRightInd w:val="0"/>
        <w:spacing w:after="0" w:line="240" w:lineRule="auto"/>
        <w:rPr>
          <w:rFonts w:ascii="Arial" w:eastAsia="Calibri" w:hAnsi="Arial" w:cs="Arial"/>
          <w:sz w:val="20"/>
          <w:szCs w:val="20"/>
          <w:lang w:val="en-US"/>
        </w:rPr>
      </w:pPr>
      <w:r w:rsidRPr="00EF7794">
        <w:rPr>
          <w:rFonts w:ascii="Arial" w:eastAsia="Calibri" w:hAnsi="Arial" w:cs="Arial"/>
          <w:sz w:val="20"/>
          <w:szCs w:val="20"/>
          <w:lang w:val="en-US"/>
        </w:rPr>
        <w:t>Opening: Thursday, 14 June 2018 - at 7 p.m.</w:t>
      </w:r>
    </w:p>
    <w:p w14:paraId="20766587" w14:textId="77777777" w:rsidR="00EF7794" w:rsidRPr="00EF7794" w:rsidRDefault="00EF7794" w:rsidP="00EF7794">
      <w:pPr>
        <w:autoSpaceDE w:val="0"/>
        <w:autoSpaceDN w:val="0"/>
        <w:adjustRightInd w:val="0"/>
        <w:spacing w:after="0" w:line="240" w:lineRule="auto"/>
        <w:rPr>
          <w:rFonts w:ascii="Arial" w:eastAsia="Calibri" w:hAnsi="Arial" w:cs="Arial"/>
          <w:sz w:val="20"/>
          <w:szCs w:val="20"/>
          <w:lang w:val="en-US"/>
        </w:rPr>
      </w:pPr>
      <w:r w:rsidRPr="00EF7794">
        <w:rPr>
          <w:rFonts w:ascii="Arial" w:eastAsia="Calibri" w:hAnsi="Arial" w:cs="Arial"/>
          <w:sz w:val="20"/>
          <w:szCs w:val="20"/>
          <w:lang w:val="en-US"/>
        </w:rPr>
        <w:t>until 1 September 2018</w:t>
      </w:r>
      <w:bookmarkStart w:id="0" w:name="_GoBack"/>
      <w:bookmarkEnd w:id="0"/>
    </w:p>
    <w:p w14:paraId="7921C07C" w14:textId="77777777" w:rsidR="00EF7794" w:rsidRPr="00EF7794" w:rsidRDefault="00EF7794" w:rsidP="00EF7794">
      <w:pPr>
        <w:autoSpaceDE w:val="0"/>
        <w:autoSpaceDN w:val="0"/>
        <w:adjustRightInd w:val="0"/>
        <w:spacing w:after="0" w:line="240" w:lineRule="auto"/>
        <w:rPr>
          <w:rFonts w:ascii="Arial" w:eastAsia="Calibri" w:hAnsi="Arial" w:cs="Arial"/>
          <w:sz w:val="20"/>
          <w:szCs w:val="20"/>
          <w:lang w:val="en-US"/>
        </w:rPr>
      </w:pPr>
      <w:r w:rsidRPr="00EF7794">
        <w:rPr>
          <w:rFonts w:ascii="Arial" w:eastAsia="Calibri" w:hAnsi="Arial" w:cs="Arial"/>
          <w:sz w:val="20"/>
          <w:szCs w:val="20"/>
          <w:lang w:val="en-US"/>
        </w:rPr>
        <w:t>from Tuesday to Saturday, 4 p.m. – 8 p.m.</w:t>
      </w:r>
    </w:p>
    <w:p w14:paraId="1EE24A16" w14:textId="77777777" w:rsidR="00EF7794" w:rsidRPr="00EF7794" w:rsidRDefault="00EF7794" w:rsidP="00EF7794">
      <w:pPr>
        <w:autoSpaceDE w:val="0"/>
        <w:autoSpaceDN w:val="0"/>
        <w:adjustRightInd w:val="0"/>
        <w:spacing w:after="0" w:line="360" w:lineRule="auto"/>
        <w:jc w:val="center"/>
        <w:rPr>
          <w:rFonts w:ascii="Century Gothic" w:eastAsia="Calibri" w:hAnsi="Century Gothic" w:cs="Arial"/>
          <w:lang w:val="en-US"/>
        </w:rPr>
      </w:pPr>
    </w:p>
    <w:p w14:paraId="6A40FD30" w14:textId="77777777" w:rsidR="00EF7794" w:rsidRPr="00EF7794" w:rsidRDefault="00EF7794" w:rsidP="00EF7794">
      <w:pPr>
        <w:autoSpaceDE w:val="0"/>
        <w:autoSpaceDN w:val="0"/>
        <w:adjustRightInd w:val="0"/>
        <w:spacing w:after="0"/>
        <w:rPr>
          <w:rFonts w:ascii="Arial" w:eastAsia="Calibri" w:hAnsi="Arial" w:cs="Arial"/>
          <w:b/>
          <w:sz w:val="20"/>
        </w:rPr>
      </w:pPr>
      <w:r w:rsidRPr="00EF7794">
        <w:rPr>
          <w:rFonts w:ascii="Arial" w:eastAsia="Calibri" w:hAnsi="Arial" w:cs="Arial"/>
          <w:b/>
          <w:sz w:val="20"/>
        </w:rPr>
        <w:t>RIZZUTOGALLERY</w:t>
      </w:r>
    </w:p>
    <w:p w14:paraId="5A3E1A6A" w14:textId="77777777" w:rsidR="00EF7794" w:rsidRPr="00EF7794" w:rsidRDefault="00EF7794" w:rsidP="00EF7794">
      <w:pPr>
        <w:autoSpaceDE w:val="0"/>
        <w:autoSpaceDN w:val="0"/>
        <w:adjustRightInd w:val="0"/>
        <w:spacing w:after="0"/>
        <w:rPr>
          <w:rFonts w:ascii="Arial" w:eastAsia="Calibri" w:hAnsi="Arial" w:cs="Arial"/>
          <w:sz w:val="20"/>
        </w:rPr>
      </w:pPr>
      <w:r w:rsidRPr="00EF7794">
        <w:rPr>
          <w:rFonts w:ascii="Arial" w:eastAsia="Calibri" w:hAnsi="Arial" w:cs="Arial"/>
          <w:sz w:val="20"/>
        </w:rPr>
        <w:t>Palermo, via Maletto, 5 – via Merlo, 36/40 - ITALY</w:t>
      </w:r>
    </w:p>
    <w:p w14:paraId="1B8837A4" w14:textId="77777777" w:rsidR="00EF7794" w:rsidRPr="00EF7794" w:rsidRDefault="00EF7794" w:rsidP="00EF7794">
      <w:pPr>
        <w:autoSpaceDE w:val="0"/>
        <w:autoSpaceDN w:val="0"/>
        <w:adjustRightInd w:val="0"/>
        <w:spacing w:after="0"/>
        <w:rPr>
          <w:rFonts w:ascii="Arial" w:eastAsia="Calibri" w:hAnsi="Arial" w:cs="Arial"/>
          <w:sz w:val="20"/>
        </w:rPr>
      </w:pPr>
      <w:r w:rsidRPr="00EF7794">
        <w:rPr>
          <w:rFonts w:ascii="Arial" w:eastAsia="Calibri" w:hAnsi="Arial" w:cs="Arial"/>
          <w:sz w:val="20"/>
        </w:rPr>
        <w:t>+ 39 091. 7795443 ; +39 347.1769901</w:t>
      </w:r>
    </w:p>
    <w:p w14:paraId="53CB4DF7" w14:textId="77777777" w:rsidR="00EF7794" w:rsidRPr="00EF7794" w:rsidRDefault="00296C74" w:rsidP="00EF7794">
      <w:pPr>
        <w:autoSpaceDE w:val="0"/>
        <w:autoSpaceDN w:val="0"/>
        <w:adjustRightInd w:val="0"/>
        <w:spacing w:after="0"/>
        <w:rPr>
          <w:rFonts w:ascii="Arial" w:eastAsia="Calibri" w:hAnsi="Arial" w:cs="Arial"/>
          <w:sz w:val="20"/>
        </w:rPr>
      </w:pPr>
      <w:hyperlink r:id="rId14" w:history="1">
        <w:r w:rsidR="00EF7794" w:rsidRPr="00EF7794">
          <w:rPr>
            <w:rFonts w:ascii="Arial" w:eastAsia="Calibri" w:hAnsi="Arial" w:cs="Arial"/>
            <w:color w:val="0000FF" w:themeColor="hyperlink"/>
            <w:sz w:val="20"/>
            <w:u w:val="single"/>
          </w:rPr>
          <w:t>www.rizzutogallery.com</w:t>
        </w:r>
      </w:hyperlink>
    </w:p>
    <w:p w14:paraId="1C3F48AB" w14:textId="6AB0461C" w:rsidR="008C1301" w:rsidRPr="00EF7794" w:rsidRDefault="00296C74" w:rsidP="00EF7794">
      <w:pPr>
        <w:autoSpaceDE w:val="0"/>
        <w:autoSpaceDN w:val="0"/>
        <w:adjustRightInd w:val="0"/>
        <w:spacing w:after="0"/>
        <w:rPr>
          <w:rFonts w:ascii="Arial" w:eastAsia="Calibri" w:hAnsi="Arial" w:cs="Arial"/>
          <w:color w:val="0000FF" w:themeColor="hyperlink"/>
          <w:sz w:val="20"/>
          <w:u w:val="single"/>
        </w:rPr>
      </w:pPr>
      <w:hyperlink r:id="rId15" w:history="1">
        <w:r w:rsidR="00EF7794" w:rsidRPr="00EF7794">
          <w:rPr>
            <w:rFonts w:ascii="Arial" w:eastAsia="Calibri" w:hAnsi="Arial" w:cs="Arial"/>
            <w:color w:val="0000FF" w:themeColor="hyperlink"/>
            <w:sz w:val="20"/>
            <w:u w:val="single"/>
          </w:rPr>
          <w:t>www.facebook.com/rizzutogallery/</w:t>
        </w:r>
      </w:hyperlink>
    </w:p>
    <w:sectPr w:rsidR="008C1301" w:rsidRPr="00EF7794" w:rsidSect="00EF7794">
      <w:headerReference w:type="default" r:id="rId16"/>
      <w:footerReference w:type="default" r:id="rId17"/>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04E82B" w14:textId="77777777" w:rsidR="003279D9" w:rsidRDefault="003279D9" w:rsidP="009E3DC4">
      <w:pPr>
        <w:spacing w:after="0" w:line="240" w:lineRule="auto"/>
      </w:pPr>
      <w:r>
        <w:separator/>
      </w:r>
    </w:p>
  </w:endnote>
  <w:endnote w:type="continuationSeparator" w:id="0">
    <w:p w14:paraId="4DEC587B" w14:textId="77777777" w:rsidR="003279D9" w:rsidRDefault="003279D9" w:rsidP="009E3D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B90D3" w14:textId="06BB0713" w:rsidR="0002581D" w:rsidRPr="004A440F" w:rsidRDefault="0002581D" w:rsidP="007F37BB">
    <w:pPr>
      <w:autoSpaceDE w:val="0"/>
      <w:autoSpaceDN w:val="0"/>
      <w:adjustRightInd w:val="0"/>
      <w:spacing w:after="0"/>
      <w:jc w:val="center"/>
      <w:rPr>
        <w:rFonts w:ascii="Century Gothic" w:hAnsi="Century Gothic"/>
        <w:sz w:val="17"/>
        <w:szCs w:val="17"/>
      </w:rPr>
    </w:pPr>
    <w:r>
      <w:rPr>
        <w:rFonts w:ascii="Century Gothic" w:hAnsi="Century Gothic"/>
        <w:sz w:val="17"/>
        <w:szCs w:val="17"/>
      </w:rPr>
      <w:t xml:space="preserve">HALE TENGER </w:t>
    </w:r>
    <w:r w:rsidR="00EE3DCB">
      <w:rPr>
        <w:rFonts w:ascii="Century Gothic" w:hAnsi="Century Gothic"/>
        <w:sz w:val="17"/>
        <w:szCs w:val="17"/>
      </w:rPr>
      <w:t xml:space="preserve">– </w:t>
    </w:r>
    <w:r w:rsidR="00EE3DCB" w:rsidRPr="00967E25">
      <w:rPr>
        <w:rFonts w:ascii="Century Gothic" w:hAnsi="Century Gothic"/>
        <w:i/>
        <w:sz w:val="17"/>
        <w:szCs w:val="17"/>
      </w:rPr>
      <w:t>BEIRUT</w:t>
    </w:r>
    <w:r w:rsidR="00EE3DCB">
      <w:rPr>
        <w:rFonts w:ascii="Century Gothic" w:hAnsi="Century Gothic"/>
        <w:sz w:val="17"/>
        <w:szCs w:val="17"/>
      </w:rPr>
      <w:t xml:space="preserve"> </w:t>
    </w:r>
    <w:r>
      <w:rPr>
        <w:rFonts w:ascii="Century Gothic" w:hAnsi="Century Gothic"/>
        <w:sz w:val="17"/>
        <w:szCs w:val="17"/>
      </w:rPr>
      <w:t xml:space="preserve">| RIZZUTOGALLERY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6D2B9" w14:textId="28AEBCEE" w:rsidR="00AD19DF" w:rsidRPr="004A440F" w:rsidRDefault="00AD19DF" w:rsidP="00AD19DF">
    <w:pPr>
      <w:autoSpaceDE w:val="0"/>
      <w:autoSpaceDN w:val="0"/>
      <w:adjustRightInd w:val="0"/>
      <w:spacing w:after="0"/>
      <w:jc w:val="center"/>
      <w:rPr>
        <w:rFonts w:ascii="Century Gothic" w:hAnsi="Century Gothic"/>
        <w:sz w:val="17"/>
        <w:szCs w:val="17"/>
      </w:rPr>
    </w:pPr>
    <w:r>
      <w:rPr>
        <w:rFonts w:ascii="Century Gothic" w:hAnsi="Century Gothic"/>
        <w:sz w:val="17"/>
        <w:szCs w:val="17"/>
      </w:rPr>
      <w:t>HALE TENGER</w:t>
    </w:r>
    <w:r w:rsidR="006630C6">
      <w:rPr>
        <w:rFonts w:ascii="Century Gothic" w:hAnsi="Century Gothic"/>
        <w:sz w:val="17"/>
        <w:szCs w:val="17"/>
      </w:rPr>
      <w:t xml:space="preserve"> - </w:t>
    </w:r>
    <w:r w:rsidR="006630C6" w:rsidRPr="00967E25">
      <w:rPr>
        <w:rFonts w:ascii="Century Gothic" w:hAnsi="Century Gothic"/>
        <w:i/>
        <w:sz w:val="17"/>
        <w:szCs w:val="17"/>
      </w:rPr>
      <w:t>BEIRUT</w:t>
    </w:r>
    <w:r>
      <w:rPr>
        <w:rFonts w:ascii="Century Gothic" w:hAnsi="Century Gothic"/>
        <w:sz w:val="17"/>
        <w:szCs w:val="17"/>
      </w:rPr>
      <w:t xml:space="preserve"> | RIZZUTOGALLERY </w:t>
    </w:r>
  </w:p>
  <w:p w14:paraId="4F4E437D" w14:textId="77777777" w:rsidR="00AD19DF" w:rsidRDefault="00AD19DF">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D444B" w14:textId="50E86261" w:rsidR="003279D9" w:rsidRPr="00967E25" w:rsidRDefault="003279D9" w:rsidP="00967E2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DFB189" w14:textId="77777777" w:rsidR="003279D9" w:rsidRDefault="003279D9" w:rsidP="009E3DC4">
      <w:pPr>
        <w:spacing w:after="0" w:line="240" w:lineRule="auto"/>
      </w:pPr>
      <w:r>
        <w:separator/>
      </w:r>
    </w:p>
  </w:footnote>
  <w:footnote w:type="continuationSeparator" w:id="0">
    <w:p w14:paraId="46F78D88" w14:textId="77777777" w:rsidR="003279D9" w:rsidRDefault="003279D9" w:rsidP="009E3D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0D3D5A" w14:textId="37B2B9A3" w:rsidR="0002581D" w:rsidRPr="00A556BF" w:rsidRDefault="0002581D" w:rsidP="006071DA">
    <w:pPr>
      <w:tabs>
        <w:tab w:val="center" w:pos="4819"/>
        <w:tab w:val="right" w:pos="9638"/>
      </w:tabs>
      <w:spacing w:after="0" w:line="240" w:lineRule="auto"/>
      <w:jc w:val="center"/>
      <w:rPr>
        <w:rFonts w:ascii="Century Gothic" w:eastAsia="Calibri" w:hAnsi="Century Gothic" w:cs="Times New Roman"/>
        <w:sz w:val="24"/>
      </w:rPr>
    </w:pPr>
    <w:r w:rsidRPr="00A556BF">
      <w:rPr>
        <w:rFonts w:ascii="Century Gothic" w:eastAsia="Calibri" w:hAnsi="Century Gothic" w:cs="Times New Roman"/>
        <w:sz w:val="24"/>
      </w:rPr>
      <w:t>RIZZUTOGALLERY</w:t>
    </w:r>
  </w:p>
  <w:p w14:paraId="2DF752BB" w14:textId="77777777" w:rsidR="0002581D" w:rsidRDefault="0002581D">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104257" w14:textId="77777777" w:rsidR="003279D9" w:rsidRPr="00A556BF" w:rsidRDefault="003279D9" w:rsidP="00025C05">
    <w:pPr>
      <w:tabs>
        <w:tab w:val="center" w:pos="4819"/>
        <w:tab w:val="right" w:pos="9638"/>
      </w:tabs>
      <w:spacing w:after="0" w:line="240" w:lineRule="auto"/>
      <w:jc w:val="right"/>
      <w:rPr>
        <w:rFonts w:ascii="Century Gothic" w:eastAsia="Calibri" w:hAnsi="Century Gothic" w:cs="Times New Roman"/>
        <w:sz w:val="24"/>
      </w:rPr>
    </w:pPr>
    <w:r w:rsidRPr="00A556BF">
      <w:rPr>
        <w:rFonts w:ascii="Century Gothic" w:eastAsia="Calibri" w:hAnsi="Century Gothic" w:cs="Times New Roman"/>
        <w:sz w:val="24"/>
      </w:rPr>
      <w:t>RIZZUTOGALLERY - Palermo</w:t>
    </w:r>
  </w:p>
  <w:p w14:paraId="00CDF6C6" w14:textId="77777777" w:rsidR="003279D9" w:rsidRDefault="003279D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92CC1"/>
    <w:multiLevelType w:val="hybridMultilevel"/>
    <w:tmpl w:val="AA38C2C2"/>
    <w:lvl w:ilvl="0" w:tplc="2C0E8C02">
      <w:start w:val="9"/>
      <w:numFmt w:val="bullet"/>
      <w:lvlText w:val="-"/>
      <w:lvlJc w:val="left"/>
      <w:pPr>
        <w:ind w:left="720" w:hanging="360"/>
      </w:pPr>
      <w:rPr>
        <w:rFonts w:ascii="Verdana" w:eastAsiaTheme="minorHAnsi" w:hAnsi="Verdan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9E1"/>
    <w:rsid w:val="0002581D"/>
    <w:rsid w:val="00025C05"/>
    <w:rsid w:val="00042393"/>
    <w:rsid w:val="00053598"/>
    <w:rsid w:val="00057DCB"/>
    <w:rsid w:val="00076206"/>
    <w:rsid w:val="000822B4"/>
    <w:rsid w:val="00092C9E"/>
    <w:rsid w:val="00094024"/>
    <w:rsid w:val="000A0439"/>
    <w:rsid w:val="000A2394"/>
    <w:rsid w:val="000C7A1F"/>
    <w:rsid w:val="000F33DC"/>
    <w:rsid w:val="000F392F"/>
    <w:rsid w:val="00134115"/>
    <w:rsid w:val="00136539"/>
    <w:rsid w:val="001376AD"/>
    <w:rsid w:val="001505CB"/>
    <w:rsid w:val="00153F54"/>
    <w:rsid w:val="001566B5"/>
    <w:rsid w:val="00161C76"/>
    <w:rsid w:val="001730DF"/>
    <w:rsid w:val="00196F9A"/>
    <w:rsid w:val="001B32E5"/>
    <w:rsid w:val="00203E5B"/>
    <w:rsid w:val="00222E9D"/>
    <w:rsid w:val="00253F02"/>
    <w:rsid w:val="00276A16"/>
    <w:rsid w:val="00281F12"/>
    <w:rsid w:val="002843B0"/>
    <w:rsid w:val="00296C74"/>
    <w:rsid w:val="002A58A2"/>
    <w:rsid w:val="002A59C6"/>
    <w:rsid w:val="002A6740"/>
    <w:rsid w:val="002B4F74"/>
    <w:rsid w:val="002C6420"/>
    <w:rsid w:val="002D5A7E"/>
    <w:rsid w:val="002E72D1"/>
    <w:rsid w:val="002F2AF3"/>
    <w:rsid w:val="003151CE"/>
    <w:rsid w:val="003159B4"/>
    <w:rsid w:val="00320533"/>
    <w:rsid w:val="00326AE1"/>
    <w:rsid w:val="003279D9"/>
    <w:rsid w:val="003432BD"/>
    <w:rsid w:val="003810B9"/>
    <w:rsid w:val="00381FE0"/>
    <w:rsid w:val="003A13FD"/>
    <w:rsid w:val="003D13BD"/>
    <w:rsid w:val="003E30AB"/>
    <w:rsid w:val="00413D59"/>
    <w:rsid w:val="004155E9"/>
    <w:rsid w:val="00470388"/>
    <w:rsid w:val="00471D0B"/>
    <w:rsid w:val="00476104"/>
    <w:rsid w:val="00484C34"/>
    <w:rsid w:val="00490B4E"/>
    <w:rsid w:val="004A1C9E"/>
    <w:rsid w:val="004A440F"/>
    <w:rsid w:val="004B415D"/>
    <w:rsid w:val="004D5B26"/>
    <w:rsid w:val="004D79D5"/>
    <w:rsid w:val="004F5BC5"/>
    <w:rsid w:val="00526077"/>
    <w:rsid w:val="005442AD"/>
    <w:rsid w:val="005603AE"/>
    <w:rsid w:val="005617A4"/>
    <w:rsid w:val="0056480B"/>
    <w:rsid w:val="00566A97"/>
    <w:rsid w:val="00574069"/>
    <w:rsid w:val="005836DF"/>
    <w:rsid w:val="00587761"/>
    <w:rsid w:val="005A69A9"/>
    <w:rsid w:val="005E03DE"/>
    <w:rsid w:val="006071DA"/>
    <w:rsid w:val="00620FE8"/>
    <w:rsid w:val="00634FE3"/>
    <w:rsid w:val="006458EC"/>
    <w:rsid w:val="00645AC5"/>
    <w:rsid w:val="00652FE2"/>
    <w:rsid w:val="00654A2A"/>
    <w:rsid w:val="006630C6"/>
    <w:rsid w:val="0067095B"/>
    <w:rsid w:val="00670CFC"/>
    <w:rsid w:val="00682B43"/>
    <w:rsid w:val="00687EAE"/>
    <w:rsid w:val="006C25CF"/>
    <w:rsid w:val="006C7175"/>
    <w:rsid w:val="006C7293"/>
    <w:rsid w:val="006D31AE"/>
    <w:rsid w:val="006D7CAB"/>
    <w:rsid w:val="007029DD"/>
    <w:rsid w:val="00713BEE"/>
    <w:rsid w:val="00745C3B"/>
    <w:rsid w:val="00752709"/>
    <w:rsid w:val="00754A04"/>
    <w:rsid w:val="00775B13"/>
    <w:rsid w:val="00785237"/>
    <w:rsid w:val="007A2D6C"/>
    <w:rsid w:val="007C1E35"/>
    <w:rsid w:val="007D779D"/>
    <w:rsid w:val="007E2A0E"/>
    <w:rsid w:val="007F2212"/>
    <w:rsid w:val="007F37BB"/>
    <w:rsid w:val="00802124"/>
    <w:rsid w:val="0081393F"/>
    <w:rsid w:val="00817BBE"/>
    <w:rsid w:val="0082469D"/>
    <w:rsid w:val="00834639"/>
    <w:rsid w:val="00850E1C"/>
    <w:rsid w:val="008629A4"/>
    <w:rsid w:val="00871FAF"/>
    <w:rsid w:val="0088710D"/>
    <w:rsid w:val="008A118E"/>
    <w:rsid w:val="008A3319"/>
    <w:rsid w:val="008A6D17"/>
    <w:rsid w:val="008A7644"/>
    <w:rsid w:val="008B02BE"/>
    <w:rsid w:val="008C1301"/>
    <w:rsid w:val="008D2728"/>
    <w:rsid w:val="008E2E10"/>
    <w:rsid w:val="008E375C"/>
    <w:rsid w:val="008E6163"/>
    <w:rsid w:val="009032E2"/>
    <w:rsid w:val="00904E9B"/>
    <w:rsid w:val="00935E58"/>
    <w:rsid w:val="00967E25"/>
    <w:rsid w:val="009812AC"/>
    <w:rsid w:val="00984854"/>
    <w:rsid w:val="009944A5"/>
    <w:rsid w:val="009A0B32"/>
    <w:rsid w:val="009A0E9D"/>
    <w:rsid w:val="009A32FB"/>
    <w:rsid w:val="009A4DA1"/>
    <w:rsid w:val="009C4712"/>
    <w:rsid w:val="009D1B3E"/>
    <w:rsid w:val="009E3DC4"/>
    <w:rsid w:val="009E6797"/>
    <w:rsid w:val="009F66D6"/>
    <w:rsid w:val="00A23723"/>
    <w:rsid w:val="00A42BFD"/>
    <w:rsid w:val="00A475D1"/>
    <w:rsid w:val="00A556BF"/>
    <w:rsid w:val="00A57096"/>
    <w:rsid w:val="00A7113C"/>
    <w:rsid w:val="00A72FF2"/>
    <w:rsid w:val="00A7579D"/>
    <w:rsid w:val="00A779E1"/>
    <w:rsid w:val="00A8474C"/>
    <w:rsid w:val="00A96DAE"/>
    <w:rsid w:val="00AA45C1"/>
    <w:rsid w:val="00AC1A80"/>
    <w:rsid w:val="00AD14E9"/>
    <w:rsid w:val="00AD19DF"/>
    <w:rsid w:val="00AD7345"/>
    <w:rsid w:val="00B12AEB"/>
    <w:rsid w:val="00B1309C"/>
    <w:rsid w:val="00B15937"/>
    <w:rsid w:val="00B46337"/>
    <w:rsid w:val="00B46E06"/>
    <w:rsid w:val="00B54035"/>
    <w:rsid w:val="00B55930"/>
    <w:rsid w:val="00B62A9B"/>
    <w:rsid w:val="00B63BCC"/>
    <w:rsid w:val="00B82C34"/>
    <w:rsid w:val="00BA1E80"/>
    <w:rsid w:val="00BB36A8"/>
    <w:rsid w:val="00BB4903"/>
    <w:rsid w:val="00BC256D"/>
    <w:rsid w:val="00BD6163"/>
    <w:rsid w:val="00C25E66"/>
    <w:rsid w:val="00C46B4C"/>
    <w:rsid w:val="00C7611C"/>
    <w:rsid w:val="00C86417"/>
    <w:rsid w:val="00C90AC9"/>
    <w:rsid w:val="00C921C7"/>
    <w:rsid w:val="00CB24C9"/>
    <w:rsid w:val="00CB4368"/>
    <w:rsid w:val="00CC6993"/>
    <w:rsid w:val="00CD0E96"/>
    <w:rsid w:val="00CD2D47"/>
    <w:rsid w:val="00CF0873"/>
    <w:rsid w:val="00D010B8"/>
    <w:rsid w:val="00D07ABF"/>
    <w:rsid w:val="00D13985"/>
    <w:rsid w:val="00D204B1"/>
    <w:rsid w:val="00D21F7C"/>
    <w:rsid w:val="00D609D1"/>
    <w:rsid w:val="00D676C6"/>
    <w:rsid w:val="00D67CBB"/>
    <w:rsid w:val="00D7608E"/>
    <w:rsid w:val="00D91E5F"/>
    <w:rsid w:val="00DA370E"/>
    <w:rsid w:val="00DA6CCD"/>
    <w:rsid w:val="00DB6C0A"/>
    <w:rsid w:val="00DF5832"/>
    <w:rsid w:val="00E11491"/>
    <w:rsid w:val="00E13DB4"/>
    <w:rsid w:val="00E3546C"/>
    <w:rsid w:val="00E37296"/>
    <w:rsid w:val="00E56B13"/>
    <w:rsid w:val="00E61CFB"/>
    <w:rsid w:val="00E63872"/>
    <w:rsid w:val="00E6391E"/>
    <w:rsid w:val="00E96588"/>
    <w:rsid w:val="00EA1994"/>
    <w:rsid w:val="00EA5543"/>
    <w:rsid w:val="00EC5D0E"/>
    <w:rsid w:val="00EC7E78"/>
    <w:rsid w:val="00ED2760"/>
    <w:rsid w:val="00ED6CE5"/>
    <w:rsid w:val="00EE3DCB"/>
    <w:rsid w:val="00EF1FDE"/>
    <w:rsid w:val="00EF3F8D"/>
    <w:rsid w:val="00EF7794"/>
    <w:rsid w:val="00F134CC"/>
    <w:rsid w:val="00F2187B"/>
    <w:rsid w:val="00F22F05"/>
    <w:rsid w:val="00F47DF0"/>
    <w:rsid w:val="00F6699C"/>
    <w:rsid w:val="00F70B50"/>
    <w:rsid w:val="00F71C20"/>
    <w:rsid w:val="00FA1698"/>
    <w:rsid w:val="00FA7A37"/>
    <w:rsid w:val="00FB4FB4"/>
    <w:rsid w:val="00FC76BD"/>
    <w:rsid w:val="00FC76DC"/>
    <w:rsid w:val="00FF38FF"/>
    <w:rsid w:val="00FF788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0EE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D2760"/>
  </w:style>
  <w:style w:type="paragraph" w:styleId="Titolo2">
    <w:name w:val="heading 2"/>
    <w:basedOn w:val="Normale"/>
    <w:next w:val="Normale"/>
    <w:link w:val="Titolo2Carattere"/>
    <w:uiPriority w:val="9"/>
    <w:semiHidden/>
    <w:unhideWhenUsed/>
    <w:qFormat/>
    <w:rsid w:val="008A118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779E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9E3DC4"/>
    <w:pPr>
      <w:ind w:left="720"/>
      <w:contextualSpacing/>
    </w:pPr>
  </w:style>
  <w:style w:type="paragraph" w:styleId="Intestazione">
    <w:name w:val="header"/>
    <w:basedOn w:val="Normale"/>
    <w:link w:val="IntestazioneCarattere"/>
    <w:uiPriority w:val="99"/>
    <w:unhideWhenUsed/>
    <w:rsid w:val="009E3D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E3DC4"/>
  </w:style>
  <w:style w:type="paragraph" w:styleId="Pidipagina">
    <w:name w:val="footer"/>
    <w:basedOn w:val="Normale"/>
    <w:link w:val="PidipaginaCarattere"/>
    <w:uiPriority w:val="99"/>
    <w:unhideWhenUsed/>
    <w:rsid w:val="009E3D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E3DC4"/>
  </w:style>
  <w:style w:type="character" w:styleId="Collegamentoipertestuale">
    <w:name w:val="Hyperlink"/>
    <w:basedOn w:val="Carpredefinitoparagrafo"/>
    <w:uiPriority w:val="99"/>
    <w:unhideWhenUsed/>
    <w:rsid w:val="00DB6C0A"/>
    <w:rPr>
      <w:color w:val="0000FF" w:themeColor="hyperlink"/>
      <w:u w:val="single"/>
    </w:rPr>
  </w:style>
  <w:style w:type="paragraph" w:styleId="Didascalia">
    <w:name w:val="caption"/>
    <w:basedOn w:val="Normale"/>
    <w:next w:val="Normale"/>
    <w:uiPriority w:val="35"/>
    <w:unhideWhenUsed/>
    <w:qFormat/>
    <w:rsid w:val="0082469D"/>
    <w:pPr>
      <w:spacing w:line="240" w:lineRule="auto"/>
    </w:pPr>
    <w:rPr>
      <w:b/>
      <w:bCs/>
      <w:color w:val="4F81BD" w:themeColor="accent1"/>
      <w:sz w:val="18"/>
      <w:szCs w:val="18"/>
    </w:rPr>
  </w:style>
  <w:style w:type="paragraph" w:styleId="PreformattatoHTML">
    <w:name w:val="HTML Preformatted"/>
    <w:basedOn w:val="Normale"/>
    <w:link w:val="PreformattatoHTMLCarattere"/>
    <w:uiPriority w:val="99"/>
    <w:semiHidden/>
    <w:unhideWhenUsed/>
    <w:rsid w:val="00A556BF"/>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A556BF"/>
    <w:rPr>
      <w:rFonts w:ascii="Consolas" w:hAnsi="Consolas"/>
      <w:sz w:val="20"/>
      <w:szCs w:val="20"/>
    </w:rPr>
  </w:style>
  <w:style w:type="paragraph" w:styleId="Testofumetto">
    <w:name w:val="Balloon Text"/>
    <w:basedOn w:val="Normale"/>
    <w:link w:val="TestofumettoCarattere"/>
    <w:uiPriority w:val="99"/>
    <w:semiHidden/>
    <w:unhideWhenUsed/>
    <w:rsid w:val="00153F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53F54"/>
    <w:rPr>
      <w:rFonts w:ascii="Tahoma" w:hAnsi="Tahoma" w:cs="Tahoma"/>
      <w:sz w:val="16"/>
      <w:szCs w:val="16"/>
    </w:rPr>
  </w:style>
  <w:style w:type="paragraph" w:customStyle="1" w:styleId="m-9129116250570767691m-1760063252038646177gmail-p1">
    <w:name w:val="m_-9129116250570767691m_-1760063252038646177gmail-p1"/>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9129116250570767691m-1760063252038646177gmail-apple-converted-space">
    <w:name w:val="m_-9129116250570767691m_-1760063252038646177gmail-apple-converted-space"/>
    <w:basedOn w:val="Carpredefinitoparagrafo"/>
    <w:rsid w:val="004155E9"/>
  </w:style>
  <w:style w:type="paragraph" w:customStyle="1" w:styleId="m-9129116250570767691m-1760063252038646177gmail-p2">
    <w:name w:val="m_-9129116250570767691m_-1760063252038646177gmail-p2"/>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m-9129116250570767691m-1760063252038646177gmail-p3">
    <w:name w:val="m_-9129116250570767691m_-1760063252038646177gmail-p3"/>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9129116250570767691m-1760063252038646177gmail-s1">
    <w:name w:val="m_-9129116250570767691m_-1760063252038646177gmail-s1"/>
    <w:basedOn w:val="Carpredefinitoparagrafo"/>
    <w:rsid w:val="004155E9"/>
  </w:style>
  <w:style w:type="paragraph" w:customStyle="1" w:styleId="m-9129116250570767691m-1760063252038646177gmail-p4">
    <w:name w:val="m_-9129116250570767691m_-1760063252038646177gmail-p4"/>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2Carattere">
    <w:name w:val="Titolo 2 Carattere"/>
    <w:basedOn w:val="Carpredefinitoparagrafo"/>
    <w:link w:val="Titolo2"/>
    <w:uiPriority w:val="9"/>
    <w:semiHidden/>
    <w:rsid w:val="008A118E"/>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D2760"/>
  </w:style>
  <w:style w:type="paragraph" w:styleId="Titolo2">
    <w:name w:val="heading 2"/>
    <w:basedOn w:val="Normale"/>
    <w:next w:val="Normale"/>
    <w:link w:val="Titolo2Carattere"/>
    <w:uiPriority w:val="9"/>
    <w:semiHidden/>
    <w:unhideWhenUsed/>
    <w:qFormat/>
    <w:rsid w:val="008A118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779E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9E3DC4"/>
    <w:pPr>
      <w:ind w:left="720"/>
      <w:contextualSpacing/>
    </w:pPr>
  </w:style>
  <w:style w:type="paragraph" w:styleId="Intestazione">
    <w:name w:val="header"/>
    <w:basedOn w:val="Normale"/>
    <w:link w:val="IntestazioneCarattere"/>
    <w:uiPriority w:val="99"/>
    <w:unhideWhenUsed/>
    <w:rsid w:val="009E3D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E3DC4"/>
  </w:style>
  <w:style w:type="paragraph" w:styleId="Pidipagina">
    <w:name w:val="footer"/>
    <w:basedOn w:val="Normale"/>
    <w:link w:val="PidipaginaCarattere"/>
    <w:uiPriority w:val="99"/>
    <w:unhideWhenUsed/>
    <w:rsid w:val="009E3D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E3DC4"/>
  </w:style>
  <w:style w:type="character" w:styleId="Collegamentoipertestuale">
    <w:name w:val="Hyperlink"/>
    <w:basedOn w:val="Carpredefinitoparagrafo"/>
    <w:uiPriority w:val="99"/>
    <w:unhideWhenUsed/>
    <w:rsid w:val="00DB6C0A"/>
    <w:rPr>
      <w:color w:val="0000FF" w:themeColor="hyperlink"/>
      <w:u w:val="single"/>
    </w:rPr>
  </w:style>
  <w:style w:type="paragraph" w:styleId="Didascalia">
    <w:name w:val="caption"/>
    <w:basedOn w:val="Normale"/>
    <w:next w:val="Normale"/>
    <w:uiPriority w:val="35"/>
    <w:unhideWhenUsed/>
    <w:qFormat/>
    <w:rsid w:val="0082469D"/>
    <w:pPr>
      <w:spacing w:line="240" w:lineRule="auto"/>
    </w:pPr>
    <w:rPr>
      <w:b/>
      <w:bCs/>
      <w:color w:val="4F81BD" w:themeColor="accent1"/>
      <w:sz w:val="18"/>
      <w:szCs w:val="18"/>
    </w:rPr>
  </w:style>
  <w:style w:type="paragraph" w:styleId="PreformattatoHTML">
    <w:name w:val="HTML Preformatted"/>
    <w:basedOn w:val="Normale"/>
    <w:link w:val="PreformattatoHTMLCarattere"/>
    <w:uiPriority w:val="99"/>
    <w:semiHidden/>
    <w:unhideWhenUsed/>
    <w:rsid w:val="00A556BF"/>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A556BF"/>
    <w:rPr>
      <w:rFonts w:ascii="Consolas" w:hAnsi="Consolas"/>
      <w:sz w:val="20"/>
      <w:szCs w:val="20"/>
    </w:rPr>
  </w:style>
  <w:style w:type="paragraph" w:styleId="Testofumetto">
    <w:name w:val="Balloon Text"/>
    <w:basedOn w:val="Normale"/>
    <w:link w:val="TestofumettoCarattere"/>
    <w:uiPriority w:val="99"/>
    <w:semiHidden/>
    <w:unhideWhenUsed/>
    <w:rsid w:val="00153F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53F54"/>
    <w:rPr>
      <w:rFonts w:ascii="Tahoma" w:hAnsi="Tahoma" w:cs="Tahoma"/>
      <w:sz w:val="16"/>
      <w:szCs w:val="16"/>
    </w:rPr>
  </w:style>
  <w:style w:type="paragraph" w:customStyle="1" w:styleId="m-9129116250570767691m-1760063252038646177gmail-p1">
    <w:name w:val="m_-9129116250570767691m_-1760063252038646177gmail-p1"/>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9129116250570767691m-1760063252038646177gmail-apple-converted-space">
    <w:name w:val="m_-9129116250570767691m_-1760063252038646177gmail-apple-converted-space"/>
    <w:basedOn w:val="Carpredefinitoparagrafo"/>
    <w:rsid w:val="004155E9"/>
  </w:style>
  <w:style w:type="paragraph" w:customStyle="1" w:styleId="m-9129116250570767691m-1760063252038646177gmail-p2">
    <w:name w:val="m_-9129116250570767691m_-1760063252038646177gmail-p2"/>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m-9129116250570767691m-1760063252038646177gmail-p3">
    <w:name w:val="m_-9129116250570767691m_-1760063252038646177gmail-p3"/>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9129116250570767691m-1760063252038646177gmail-s1">
    <w:name w:val="m_-9129116250570767691m_-1760063252038646177gmail-s1"/>
    <w:basedOn w:val="Carpredefinitoparagrafo"/>
    <w:rsid w:val="004155E9"/>
  </w:style>
  <w:style w:type="paragraph" w:customStyle="1" w:styleId="m-9129116250570767691m-1760063252038646177gmail-p4">
    <w:name w:val="m_-9129116250570767691m_-1760063252038646177gmail-p4"/>
    <w:basedOn w:val="Normale"/>
    <w:rsid w:val="004155E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2Carattere">
    <w:name w:val="Titolo 2 Carattere"/>
    <w:basedOn w:val="Carpredefinitoparagrafo"/>
    <w:link w:val="Titolo2"/>
    <w:uiPriority w:val="9"/>
    <w:semiHidden/>
    <w:rsid w:val="008A118E"/>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587078">
      <w:bodyDiv w:val="1"/>
      <w:marLeft w:val="0"/>
      <w:marRight w:val="0"/>
      <w:marTop w:val="0"/>
      <w:marBottom w:val="0"/>
      <w:divBdr>
        <w:top w:val="none" w:sz="0" w:space="0" w:color="auto"/>
        <w:left w:val="none" w:sz="0" w:space="0" w:color="auto"/>
        <w:bottom w:val="none" w:sz="0" w:space="0" w:color="auto"/>
        <w:right w:val="none" w:sz="0" w:space="0" w:color="auto"/>
      </w:divBdr>
    </w:div>
    <w:div w:id="643780103">
      <w:bodyDiv w:val="1"/>
      <w:marLeft w:val="0"/>
      <w:marRight w:val="0"/>
      <w:marTop w:val="0"/>
      <w:marBottom w:val="0"/>
      <w:divBdr>
        <w:top w:val="none" w:sz="0" w:space="0" w:color="auto"/>
        <w:left w:val="none" w:sz="0" w:space="0" w:color="auto"/>
        <w:bottom w:val="none" w:sz="0" w:space="0" w:color="auto"/>
        <w:right w:val="none" w:sz="0" w:space="0" w:color="auto"/>
      </w:divBdr>
    </w:div>
    <w:div w:id="699211398">
      <w:bodyDiv w:val="1"/>
      <w:marLeft w:val="0"/>
      <w:marRight w:val="0"/>
      <w:marTop w:val="0"/>
      <w:marBottom w:val="0"/>
      <w:divBdr>
        <w:top w:val="none" w:sz="0" w:space="0" w:color="auto"/>
        <w:left w:val="none" w:sz="0" w:space="0" w:color="auto"/>
        <w:bottom w:val="none" w:sz="0" w:space="0" w:color="auto"/>
        <w:right w:val="none" w:sz="0" w:space="0" w:color="auto"/>
      </w:divBdr>
    </w:div>
    <w:div w:id="835072875">
      <w:bodyDiv w:val="1"/>
      <w:marLeft w:val="0"/>
      <w:marRight w:val="0"/>
      <w:marTop w:val="0"/>
      <w:marBottom w:val="0"/>
      <w:divBdr>
        <w:top w:val="none" w:sz="0" w:space="0" w:color="auto"/>
        <w:left w:val="none" w:sz="0" w:space="0" w:color="auto"/>
        <w:bottom w:val="none" w:sz="0" w:space="0" w:color="auto"/>
        <w:right w:val="none" w:sz="0" w:space="0" w:color="auto"/>
      </w:divBdr>
    </w:div>
    <w:div w:id="907377038">
      <w:bodyDiv w:val="1"/>
      <w:marLeft w:val="0"/>
      <w:marRight w:val="0"/>
      <w:marTop w:val="0"/>
      <w:marBottom w:val="0"/>
      <w:divBdr>
        <w:top w:val="none" w:sz="0" w:space="0" w:color="auto"/>
        <w:left w:val="none" w:sz="0" w:space="0" w:color="auto"/>
        <w:bottom w:val="none" w:sz="0" w:space="0" w:color="auto"/>
        <w:right w:val="none" w:sz="0" w:space="0" w:color="auto"/>
      </w:divBdr>
    </w:div>
    <w:div w:id="1228607991">
      <w:bodyDiv w:val="1"/>
      <w:marLeft w:val="0"/>
      <w:marRight w:val="0"/>
      <w:marTop w:val="0"/>
      <w:marBottom w:val="0"/>
      <w:divBdr>
        <w:top w:val="none" w:sz="0" w:space="0" w:color="auto"/>
        <w:left w:val="none" w:sz="0" w:space="0" w:color="auto"/>
        <w:bottom w:val="none" w:sz="0" w:space="0" w:color="auto"/>
        <w:right w:val="none" w:sz="0" w:space="0" w:color="auto"/>
      </w:divBdr>
    </w:div>
    <w:div w:id="1630625394">
      <w:bodyDiv w:val="1"/>
      <w:marLeft w:val="0"/>
      <w:marRight w:val="0"/>
      <w:marTop w:val="0"/>
      <w:marBottom w:val="0"/>
      <w:divBdr>
        <w:top w:val="none" w:sz="0" w:space="0" w:color="auto"/>
        <w:left w:val="none" w:sz="0" w:space="0" w:color="auto"/>
        <w:bottom w:val="none" w:sz="0" w:space="0" w:color="auto"/>
        <w:right w:val="none" w:sz="0" w:space="0" w:color="auto"/>
      </w:divBdr>
    </w:div>
    <w:div w:id="1754740406">
      <w:bodyDiv w:val="1"/>
      <w:marLeft w:val="0"/>
      <w:marRight w:val="0"/>
      <w:marTop w:val="0"/>
      <w:marBottom w:val="0"/>
      <w:divBdr>
        <w:top w:val="none" w:sz="0" w:space="0" w:color="auto"/>
        <w:left w:val="none" w:sz="0" w:space="0" w:color="auto"/>
        <w:bottom w:val="none" w:sz="0" w:space="0" w:color="auto"/>
        <w:right w:val="none" w:sz="0" w:space="0" w:color="auto"/>
      </w:divBdr>
    </w:div>
    <w:div w:id="1781147050">
      <w:bodyDiv w:val="1"/>
      <w:marLeft w:val="0"/>
      <w:marRight w:val="0"/>
      <w:marTop w:val="0"/>
      <w:marBottom w:val="0"/>
      <w:divBdr>
        <w:top w:val="none" w:sz="0" w:space="0" w:color="auto"/>
        <w:left w:val="none" w:sz="0" w:space="0" w:color="auto"/>
        <w:bottom w:val="none" w:sz="0" w:space="0" w:color="auto"/>
        <w:right w:val="none" w:sz="0" w:space="0" w:color="auto"/>
      </w:divBdr>
    </w:div>
    <w:div w:id="1802337556">
      <w:bodyDiv w:val="1"/>
      <w:marLeft w:val="0"/>
      <w:marRight w:val="0"/>
      <w:marTop w:val="0"/>
      <w:marBottom w:val="0"/>
      <w:divBdr>
        <w:top w:val="none" w:sz="0" w:space="0" w:color="auto"/>
        <w:left w:val="none" w:sz="0" w:space="0" w:color="auto"/>
        <w:bottom w:val="none" w:sz="0" w:space="0" w:color="auto"/>
        <w:right w:val="none" w:sz="0" w:space="0" w:color="auto"/>
      </w:divBdr>
    </w:div>
    <w:div w:id="1937785865">
      <w:bodyDiv w:val="1"/>
      <w:marLeft w:val="0"/>
      <w:marRight w:val="0"/>
      <w:marTop w:val="0"/>
      <w:marBottom w:val="0"/>
      <w:divBdr>
        <w:top w:val="none" w:sz="0" w:space="0" w:color="auto"/>
        <w:left w:val="none" w:sz="0" w:space="0" w:color="auto"/>
        <w:bottom w:val="none" w:sz="0" w:space="0" w:color="auto"/>
        <w:right w:val="none" w:sz="0" w:space="0" w:color="auto"/>
      </w:divBdr>
    </w:div>
    <w:div w:id="1978101619">
      <w:bodyDiv w:val="1"/>
      <w:marLeft w:val="0"/>
      <w:marRight w:val="0"/>
      <w:marTop w:val="0"/>
      <w:marBottom w:val="0"/>
      <w:divBdr>
        <w:top w:val="none" w:sz="0" w:space="0" w:color="auto"/>
        <w:left w:val="none" w:sz="0" w:space="0" w:color="auto"/>
        <w:bottom w:val="none" w:sz="0" w:space="0" w:color="auto"/>
        <w:right w:val="none" w:sz="0" w:space="0" w:color="auto"/>
      </w:divBdr>
    </w:div>
    <w:div w:id="2036955020">
      <w:bodyDiv w:val="1"/>
      <w:marLeft w:val="0"/>
      <w:marRight w:val="0"/>
      <w:marTop w:val="0"/>
      <w:marBottom w:val="0"/>
      <w:divBdr>
        <w:top w:val="none" w:sz="0" w:space="0" w:color="auto"/>
        <w:left w:val="none" w:sz="0" w:space="0" w:color="auto"/>
        <w:bottom w:val="none" w:sz="0" w:space="0" w:color="auto"/>
        <w:right w:val="none" w:sz="0" w:space="0" w:color="auto"/>
      </w:divBdr>
    </w:div>
    <w:div w:id="2114979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acebook.com/rizzutogallery/"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izzutogallery.com"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facebook.com/rizzutogallery/" TargetMode="Externa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rizzutogallery.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07E4C-1FD5-4B05-928A-32C9472BD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6</Pages>
  <Words>2586</Words>
  <Characters>14741</Characters>
  <Application>Microsoft Office Word</Application>
  <DocSecurity>0</DocSecurity>
  <Lines>122</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Editor</dc:creator>
  <cp:lastModifiedBy>Editor</cp:lastModifiedBy>
  <cp:revision>7</cp:revision>
  <cp:lastPrinted>2018-05-10T15:27:00Z</cp:lastPrinted>
  <dcterms:created xsi:type="dcterms:W3CDTF">2018-05-18T15:20:00Z</dcterms:created>
  <dcterms:modified xsi:type="dcterms:W3CDTF">2018-06-05T15:25:00Z</dcterms:modified>
</cp:coreProperties>
</file>